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4DA5651B" w:rsidR="00031E03" w:rsidRDefault="00031E03" w:rsidP="004143CB">
      <w:pPr>
        <w:pStyle w:val="Nagwek1"/>
        <w:rPr>
          <w:sz w:val="24"/>
          <w:szCs w:val="24"/>
        </w:rPr>
      </w:pPr>
    </w:p>
    <w:p w14:paraId="38D7D1BB" w14:textId="1652FF5F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440E07">
        <w:rPr>
          <w:sz w:val="24"/>
          <w:szCs w:val="24"/>
        </w:rPr>
        <w:t xml:space="preserve"> </w:t>
      </w:r>
      <w:r w:rsidR="004C1490">
        <w:rPr>
          <w:sz w:val="24"/>
          <w:szCs w:val="24"/>
        </w:rPr>
        <w:t>358</w:t>
      </w:r>
      <w:r w:rsidR="00332F6C">
        <w:rPr>
          <w:sz w:val="24"/>
          <w:szCs w:val="24"/>
        </w:rPr>
        <w:t>/202</w:t>
      </w:r>
      <w:r w:rsidR="00977513">
        <w:rPr>
          <w:sz w:val="24"/>
          <w:szCs w:val="24"/>
        </w:rPr>
        <w:t>3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3430C5B1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977513">
        <w:rPr>
          <w:rFonts w:ascii="Cambria" w:hAnsi="Cambria" w:cs="Cambria"/>
          <w:sz w:val="24"/>
          <w:szCs w:val="24"/>
        </w:rPr>
        <w:t xml:space="preserve"> 14.03.2023 </w:t>
      </w:r>
      <w:r w:rsidR="008147D6">
        <w:rPr>
          <w:rFonts w:ascii="Cambria" w:hAnsi="Cambria" w:cs="Cambria"/>
          <w:sz w:val="24"/>
          <w:szCs w:val="24"/>
        </w:rPr>
        <w:t xml:space="preserve">r. </w:t>
      </w:r>
    </w:p>
    <w:p w14:paraId="072F9B47" w14:textId="49F24EC6" w:rsidR="001D147B" w:rsidRPr="00332F6C" w:rsidRDefault="008147D6" w:rsidP="00332F6C">
      <w:pPr>
        <w:pStyle w:val="Nagwek1"/>
        <w:jc w:val="center"/>
        <w:rPr>
          <w:rFonts w:ascii="Times New Roman" w:eastAsiaTheme="majorEastAsia" w:hAnsi="Times New Roman"/>
          <w:kern w:val="0"/>
          <w:sz w:val="24"/>
          <w:szCs w:val="24"/>
          <w:lang w:eastAsia="pl-PL"/>
        </w:rPr>
      </w:pPr>
      <w:r w:rsidRPr="00332F6C">
        <w:rPr>
          <w:rFonts w:cs="Cambria"/>
          <w:sz w:val="24"/>
          <w:szCs w:val="24"/>
        </w:rPr>
        <w:t xml:space="preserve">w sprawie ogłoszenia 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bookmarkStart w:id="0" w:name="_Hlk81817269"/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nieruchomości gruntowej, niezabudowanej, 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oznaczonej działką nr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394/1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położon</w:t>
      </w:r>
      <w:r w:rsidR="00182ABF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ą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 Górznie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Wybudowaniu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, obręb Górzno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Wybudowanie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, 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gm. Górzno</w:t>
      </w:r>
      <w:bookmarkEnd w:id="0"/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4231567E" w14:textId="796FE7D4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 xml:space="preserve"> r. poz.</w:t>
      </w:r>
      <w:r w:rsidR="00E52F78">
        <w:rPr>
          <w:rFonts w:ascii="Cambria" w:hAnsi="Cambria" w:cs="Cambria"/>
        </w:rPr>
        <w:t>40</w:t>
      </w:r>
      <w:r w:rsidR="00BF497D">
        <w:rPr>
          <w:rFonts w:ascii="Cambria" w:hAnsi="Cambria" w:cs="Cambria"/>
        </w:rPr>
        <w:t xml:space="preserve">) </w:t>
      </w:r>
      <w:r>
        <w:rPr>
          <w:rFonts w:ascii="Cambria" w:hAnsi="Cambria" w:cs="Cambria"/>
        </w:rPr>
        <w:t xml:space="preserve">oraz art. 28 ust.1, art. 37 ust. 1, art. 38,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i art. 67 ust. 2 pkt. 1 ustawy z dnia 21 sierpnia 1997 roku o gospodarce nieruchomościami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>r. poz</w:t>
      </w:r>
      <w:r w:rsidR="009F1503">
        <w:rPr>
          <w:rFonts w:ascii="Cambria" w:hAnsi="Cambria" w:cs="Cambria"/>
        </w:rPr>
        <w:t xml:space="preserve">. </w:t>
      </w:r>
      <w:r w:rsidR="00E52F78">
        <w:rPr>
          <w:rFonts w:ascii="Cambria" w:hAnsi="Cambria" w:cs="Cambria"/>
        </w:rPr>
        <w:t>344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>oraz  §</w:t>
      </w:r>
      <w:r w:rsidR="00E52F78">
        <w:rPr>
          <w:rFonts w:ascii="Cambria" w:hAnsi="Cambria" w:cs="Cambria"/>
        </w:rPr>
        <w:t xml:space="preserve"> </w:t>
      </w:r>
      <w:r w:rsidR="00413E19">
        <w:rPr>
          <w:rFonts w:ascii="Cambria" w:hAnsi="Cambria" w:cs="Cambria"/>
        </w:rPr>
        <w:t xml:space="preserve">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>(Dz. U. z 20</w:t>
      </w:r>
      <w:r w:rsidR="00E52F78">
        <w:rPr>
          <w:rFonts w:ascii="Cambria" w:eastAsia="Times New Roman" w:hAnsi="Cambria" w:cs="Cambria"/>
        </w:rPr>
        <w:t>21</w:t>
      </w:r>
      <w:r>
        <w:rPr>
          <w:rFonts w:ascii="Cambria" w:eastAsia="Times New Roman" w:hAnsi="Cambria" w:cs="Cambria"/>
        </w:rPr>
        <w:t xml:space="preserve">r., poz. </w:t>
      </w:r>
      <w:r w:rsidR="00E52F78">
        <w:rPr>
          <w:rFonts w:ascii="Cambria" w:eastAsia="Times New Roman" w:hAnsi="Cambria" w:cs="Cambria"/>
        </w:rPr>
        <w:t>2213</w:t>
      </w:r>
      <w:r>
        <w:rPr>
          <w:rFonts w:ascii="Cambria" w:eastAsia="Times New Roman" w:hAnsi="Cambria" w:cs="Cambria"/>
        </w:rPr>
        <w:t xml:space="preserve">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02EC9C56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D769D0">
        <w:rPr>
          <w:rFonts w:ascii="Cambria" w:hAnsi="Cambria" w:cs="Cambria"/>
        </w:rPr>
        <w:t xml:space="preserve"> nieruchomości gruntowej, niezabudowanej,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położon</w:t>
      </w:r>
      <w:r w:rsidR="00D769D0">
        <w:rPr>
          <w:rFonts w:ascii="Times New Roman" w:eastAsiaTheme="majorEastAsia" w:hAnsi="Times New Roman"/>
          <w:sz w:val="24"/>
          <w:szCs w:val="24"/>
          <w:lang w:eastAsia="pl-PL"/>
        </w:rPr>
        <w:t>ej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 w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 Górznie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Wybudowaniu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>obręb Górzno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Wybudowanie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gm. Górzno</w:t>
      </w:r>
      <w:r w:rsidR="000220F7">
        <w:rPr>
          <w:rFonts w:ascii="Cambria" w:hAnsi="Cambria" w:cs="Cambria"/>
        </w:rPr>
        <w:t xml:space="preserve">, </w:t>
      </w:r>
      <w:r w:rsidR="00240C36">
        <w:rPr>
          <w:rFonts w:ascii="Cambria" w:hAnsi="Cambria" w:cs="Cambria"/>
        </w:rPr>
        <w:t>oznaczon</w:t>
      </w:r>
      <w:r w:rsidR="004620F0">
        <w:rPr>
          <w:rFonts w:ascii="Cambria" w:hAnsi="Cambria" w:cs="Cambria"/>
        </w:rPr>
        <w:t>ej</w:t>
      </w:r>
      <w:r w:rsidR="00240C36">
        <w:rPr>
          <w:rFonts w:ascii="Cambria" w:hAnsi="Cambria" w:cs="Cambria"/>
        </w:rPr>
        <w:t xml:space="preserve"> w ewidencji gruntów jako działka nr</w:t>
      </w:r>
      <w:r w:rsidR="00E52F78">
        <w:rPr>
          <w:rFonts w:ascii="Cambria" w:hAnsi="Cambria" w:cs="Cambria"/>
        </w:rPr>
        <w:t xml:space="preserve"> 394/1</w:t>
      </w:r>
      <w:r w:rsidR="00240C36">
        <w:rPr>
          <w:rFonts w:ascii="Cambria" w:hAnsi="Cambria" w:cs="Cambria"/>
        </w:rPr>
        <w:t xml:space="preserve"> o pow. </w:t>
      </w:r>
      <w:r w:rsidR="00E52F78">
        <w:rPr>
          <w:rFonts w:ascii="Cambria" w:hAnsi="Cambria" w:cs="Cambria"/>
        </w:rPr>
        <w:t xml:space="preserve">2,1745 </w:t>
      </w:r>
      <w:r w:rsidR="00240C36">
        <w:rPr>
          <w:rFonts w:ascii="Cambria" w:hAnsi="Cambria" w:cs="Cambria"/>
        </w:rPr>
        <w:t xml:space="preserve">ha, </w:t>
      </w:r>
      <w:r w:rsidR="00ED753C">
        <w:rPr>
          <w:rFonts w:ascii="Cambria" w:hAnsi="Cambria" w:cs="Cambria"/>
        </w:rPr>
        <w:t>stanowiąc</w:t>
      </w:r>
      <w:r w:rsidR="00240C36">
        <w:rPr>
          <w:rFonts w:ascii="Cambria" w:hAnsi="Cambria" w:cs="Cambria"/>
        </w:rPr>
        <w:t>ej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</w:t>
      </w:r>
      <w:r>
        <w:rPr>
          <w:rFonts w:ascii="Cambria" w:hAnsi="Cambria" w:cs="Cambria"/>
        </w:rPr>
        <w:t>, dla której Sąd Rejonowy w Brodnicy prowadzi Księgę Wieczystą nr TO1B/000</w:t>
      </w:r>
      <w:r w:rsidR="00E52F78">
        <w:rPr>
          <w:rFonts w:ascii="Cambria" w:hAnsi="Cambria" w:cs="Cambria"/>
        </w:rPr>
        <w:t>33053/9</w:t>
      </w:r>
      <w:r w:rsidR="002E294A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55AF3ED8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Powołuje komisję przetargową w celu przeprowadzenia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F04ACB">
        <w:rPr>
          <w:rFonts w:ascii="Cambria" w:hAnsi="Cambria" w:cs="Cambria"/>
        </w:rPr>
        <w:t xml:space="preserve"> </w:t>
      </w:r>
      <w:r w:rsidR="000D62B5">
        <w:rPr>
          <w:rFonts w:ascii="Cambria" w:hAnsi="Cambria" w:cs="Cambria"/>
        </w:rPr>
        <w:t>nie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4BF86381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r w:rsidR="00E52F78">
        <w:rPr>
          <w:rFonts w:ascii="Cambria" w:hAnsi="Cambria" w:cs="Cambria"/>
        </w:rPr>
        <w:t>Rogozińska</w:t>
      </w:r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341D8843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4620F0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odbę</w:t>
      </w:r>
      <w:r w:rsidR="00ED753C">
        <w:rPr>
          <w:rFonts w:ascii="Cambria" w:hAnsi="Cambria" w:cs="Cambria"/>
        </w:rPr>
        <w:t>d</w:t>
      </w:r>
      <w:r w:rsidR="004620F0">
        <w:rPr>
          <w:rFonts w:ascii="Cambria" w:hAnsi="Cambria" w:cs="Cambria"/>
        </w:rPr>
        <w:t>zie</w:t>
      </w:r>
      <w:r w:rsidR="00ED753C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</w:t>
      </w:r>
      <w:r w:rsidR="004620F0">
        <w:rPr>
          <w:rFonts w:ascii="Cambria" w:hAnsi="Cambria" w:cs="Cambria"/>
        </w:rPr>
        <w:t>1</w:t>
      </w:r>
      <w:r w:rsidR="00344A4B">
        <w:rPr>
          <w:rFonts w:ascii="Cambria" w:hAnsi="Cambria" w:cs="Cambria"/>
        </w:rPr>
        <w:t>7</w:t>
      </w:r>
      <w:r w:rsidR="00D72706" w:rsidRPr="00ED753C">
        <w:rPr>
          <w:rFonts w:ascii="Cambria" w:hAnsi="Cambria" w:cs="Cambria"/>
        </w:rPr>
        <w:t>.</w:t>
      </w:r>
      <w:r w:rsidR="009D4503">
        <w:rPr>
          <w:rFonts w:ascii="Cambria" w:hAnsi="Cambria" w:cs="Cambria"/>
        </w:rPr>
        <w:t>04</w:t>
      </w:r>
      <w:r w:rsidR="00AB12C9" w:rsidRPr="00ED753C">
        <w:rPr>
          <w:rFonts w:ascii="Cambria" w:hAnsi="Cambria" w:cs="Cambria"/>
        </w:rPr>
        <w:t>.202</w:t>
      </w:r>
      <w:r w:rsidR="009D4503">
        <w:rPr>
          <w:rFonts w:ascii="Cambria" w:hAnsi="Cambria" w:cs="Cambria"/>
        </w:rPr>
        <w:t>3</w:t>
      </w:r>
      <w:r w:rsidRPr="00ED753C">
        <w:rPr>
          <w:rFonts w:ascii="Cambria" w:hAnsi="Cambria" w:cs="Cambria"/>
        </w:rPr>
        <w:t xml:space="preserve"> r. o godz. </w:t>
      </w:r>
      <w:r w:rsidR="009D4503">
        <w:rPr>
          <w:rFonts w:ascii="Cambria" w:hAnsi="Cambria" w:cs="Cambria"/>
        </w:rPr>
        <w:t>10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4620F0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220F7"/>
    <w:rsid w:val="00031E03"/>
    <w:rsid w:val="000D62B5"/>
    <w:rsid w:val="0011606D"/>
    <w:rsid w:val="00182ABF"/>
    <w:rsid w:val="001D147B"/>
    <w:rsid w:val="001D1A06"/>
    <w:rsid w:val="001F2437"/>
    <w:rsid w:val="00240C36"/>
    <w:rsid w:val="00243A05"/>
    <w:rsid w:val="002E294A"/>
    <w:rsid w:val="00332F6C"/>
    <w:rsid w:val="00344A4B"/>
    <w:rsid w:val="00413E19"/>
    <w:rsid w:val="004143CB"/>
    <w:rsid w:val="00435143"/>
    <w:rsid w:val="00440E07"/>
    <w:rsid w:val="004620F0"/>
    <w:rsid w:val="004C0291"/>
    <w:rsid w:val="004C1490"/>
    <w:rsid w:val="004C3951"/>
    <w:rsid w:val="00582B52"/>
    <w:rsid w:val="00606ABB"/>
    <w:rsid w:val="006A02BE"/>
    <w:rsid w:val="006F552D"/>
    <w:rsid w:val="008147D6"/>
    <w:rsid w:val="00822C7D"/>
    <w:rsid w:val="00825BCD"/>
    <w:rsid w:val="00977513"/>
    <w:rsid w:val="009D4503"/>
    <w:rsid w:val="009F1503"/>
    <w:rsid w:val="00AB12C9"/>
    <w:rsid w:val="00B532FB"/>
    <w:rsid w:val="00BF497D"/>
    <w:rsid w:val="00C3140B"/>
    <w:rsid w:val="00D72706"/>
    <w:rsid w:val="00D769D0"/>
    <w:rsid w:val="00DA60FE"/>
    <w:rsid w:val="00DD34F9"/>
    <w:rsid w:val="00DE06A1"/>
    <w:rsid w:val="00DE627C"/>
    <w:rsid w:val="00E069C6"/>
    <w:rsid w:val="00E52F78"/>
    <w:rsid w:val="00ED47A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Czerwińska Renata</cp:lastModifiedBy>
  <cp:revision>2</cp:revision>
  <cp:lastPrinted>2023-03-13T14:08:00Z</cp:lastPrinted>
  <dcterms:created xsi:type="dcterms:W3CDTF">2023-03-14T10:47:00Z</dcterms:created>
  <dcterms:modified xsi:type="dcterms:W3CDTF">2023-03-14T10:47:00Z</dcterms:modified>
</cp:coreProperties>
</file>