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outlineLvl w:val="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outlineLvl w:val="5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289D28C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r w:rsidR="007B15F0">
        <w:rPr>
          <w:rFonts w:ascii="Calibri" w:hAnsi="Calibri" w:cs="Calibri"/>
          <w:bCs/>
          <w:kern w:val="1"/>
          <w:sz w:val="24"/>
        </w:rPr>
        <w:t>Rozbudowa i przebudowa stacji uzdatniania wody w Górznie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dofinansow</w:t>
      </w:r>
      <w:r w:rsidR="00713E29" w:rsidRPr="00713E29">
        <w:rPr>
          <w:rFonts w:ascii="Calibri" w:hAnsi="Calibri" w:cs="Calibri"/>
          <w:bCs/>
          <w:iCs/>
          <w:sz w:val="24"/>
        </w:rPr>
        <w:t>anego z Programu Inwestycji Strategicznych</w:t>
      </w:r>
      <w:r w:rsidR="001C55CE" w:rsidRPr="00713E29">
        <w:rPr>
          <w:rFonts w:ascii="Calibri" w:hAnsi="Calibri" w:cs="Calibri"/>
          <w:bCs/>
          <w:iCs/>
          <w:sz w:val="24"/>
        </w:rPr>
        <w:t xml:space="preserve"> </w:t>
      </w:r>
      <w:r w:rsidR="00713E29" w:rsidRPr="00713E29">
        <w:rPr>
          <w:rFonts w:ascii="Calibri" w:hAnsi="Calibri" w:cs="Calibri"/>
          <w:bCs/>
          <w:iCs/>
          <w:sz w:val="24"/>
        </w:rPr>
        <w:t>Rz</w:t>
      </w:r>
      <w:r w:rsidR="001C55CE" w:rsidRPr="00713E29">
        <w:rPr>
          <w:rFonts w:ascii="Calibri" w:hAnsi="Calibri" w:cs="Calibri"/>
          <w:bCs/>
          <w:iCs/>
          <w:sz w:val="24"/>
        </w:rPr>
        <w:t xml:space="preserve">ądowego </w:t>
      </w:r>
      <w:r w:rsidR="00713E29" w:rsidRPr="00713E29">
        <w:rPr>
          <w:rFonts w:ascii="Calibri" w:hAnsi="Calibri" w:cs="Calibri"/>
          <w:bCs/>
          <w:iCs/>
          <w:sz w:val="24"/>
        </w:rPr>
        <w:t>Funduszu Polski Ład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lastRenderedPageBreak/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Pr="00B47500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973DD" w14:textId="73563525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 xml:space="preserve">ńcowego. Okres rękojmi równy jest </w:t>
      </w:r>
      <w:r w:rsidRPr="00B47500">
        <w:rPr>
          <w:rFonts w:ascii="Calibri" w:hAnsi="Calibri" w:cs="Calibri"/>
          <w:bCs/>
          <w:sz w:val="24"/>
          <w:szCs w:val="24"/>
        </w:rPr>
        <w:lastRenderedPageBreak/>
        <w:t>okresowi gwarancji.</w:t>
      </w:r>
    </w:p>
    <w:p w14:paraId="515156B1" w14:textId="77777777" w:rsidR="003B15B9" w:rsidRPr="00B47500" w:rsidRDefault="003B15B9" w:rsidP="00B47500">
      <w:pPr>
        <w:pStyle w:val="Lista"/>
        <w:spacing w:after="120" w:line="360" w:lineRule="auto"/>
        <w:ind w:left="0" w:firstLine="0"/>
        <w:jc w:val="both"/>
        <w:rPr>
          <w:rFonts w:ascii="Calibri" w:hAnsi="Calibri" w:cs="Calibri"/>
          <w:iCs/>
        </w:rPr>
      </w:pP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0710EE47" w14:textId="7ED63120" w:rsidR="007B3B4F" w:rsidRPr="00B47500" w:rsidRDefault="00073ECA" w:rsidP="007B3B4F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02558906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26766D6B" w14:textId="037CD51D" w:rsidR="00A97329" w:rsidRPr="00B47500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Niewłaściwe skreślić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7552E34B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Kosztorys ofertowy 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AA2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2493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22EF" w14:textId="77777777" w:rsidR="002E3601" w:rsidRDefault="002E3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0F26" w14:textId="77777777" w:rsidR="002E3601" w:rsidRDefault="002E36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6801" w14:textId="77777777" w:rsidR="002E3601" w:rsidRDefault="002E3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8041" w14:textId="77777777" w:rsidR="002E3601" w:rsidRDefault="002E36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06564185" w:rsidR="00702F45" w:rsidRDefault="00702F4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F44279" wp14:editId="252E3198">
          <wp:simplePos x="0" y="0"/>
          <wp:positionH relativeFrom="column">
            <wp:posOffset>2609850</wp:posOffset>
          </wp:positionH>
          <wp:positionV relativeFrom="paragraph">
            <wp:posOffset>54610</wp:posOffset>
          </wp:positionV>
          <wp:extent cx="1971675" cy="72973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2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8BC2D4" wp14:editId="1180C55B">
          <wp:simplePos x="0" y="0"/>
          <wp:positionH relativeFrom="column">
            <wp:posOffset>4848225</wp:posOffset>
          </wp:positionH>
          <wp:positionV relativeFrom="paragraph">
            <wp:posOffset>-38100</wp:posOffset>
          </wp:positionV>
          <wp:extent cx="1209675" cy="78359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7D3F5F26" w14:textId="60BEF8DA" w:rsidR="00702F45" w:rsidRDefault="00D027FC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7B15F0">
      <w:rPr>
        <w:rFonts w:ascii="Calibri" w:hAnsi="Calibri" w:cs="Calibri"/>
        <w:bCs/>
        <w:kern w:val="1"/>
        <w:sz w:val="18"/>
        <w:szCs w:val="18"/>
      </w:rPr>
      <w:t>Rozbudowa i przebudowa stacji uzdatniania wody w Górznie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010CD16" w14:textId="21E4DA05" w:rsidR="00AA2EC8" w:rsidRPr="00B47500" w:rsidRDefault="00AA2EC8" w:rsidP="00702F45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2E3601">
      <w:rPr>
        <w:rFonts w:ascii="Calibri" w:hAnsi="Calibri" w:cs="Calibri"/>
        <w:bCs/>
        <w:kern w:val="1"/>
        <w:sz w:val="18"/>
        <w:szCs w:val="18"/>
      </w:rPr>
      <w:t>13</w:t>
    </w:r>
    <w:r>
      <w:rPr>
        <w:rFonts w:ascii="Calibri" w:hAnsi="Calibri" w:cs="Calibri"/>
        <w:bCs/>
        <w:kern w:val="1"/>
        <w:sz w:val="18"/>
        <w:szCs w:val="18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680B" w14:textId="77777777" w:rsidR="002E3601" w:rsidRDefault="002E3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C55CE"/>
    <w:rsid w:val="00203884"/>
    <w:rsid w:val="002832C7"/>
    <w:rsid w:val="002E3601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15F0"/>
    <w:rsid w:val="007B3B4F"/>
    <w:rsid w:val="00803A7F"/>
    <w:rsid w:val="0087178C"/>
    <w:rsid w:val="00882A23"/>
    <w:rsid w:val="008D2A25"/>
    <w:rsid w:val="009B1317"/>
    <w:rsid w:val="009F2D2E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25</cp:revision>
  <dcterms:created xsi:type="dcterms:W3CDTF">2021-03-19T07:09:00Z</dcterms:created>
  <dcterms:modified xsi:type="dcterms:W3CDTF">2022-10-19T09:42:00Z</dcterms:modified>
</cp:coreProperties>
</file>