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7549D6C8" w:rsidR="00B159BF" w:rsidRPr="002C7A94" w:rsidRDefault="0038765F" w:rsidP="002C7A94">
      <w:pPr>
        <w:pStyle w:val="Nagwek1"/>
        <w:rPr>
          <w:rFonts w:ascii="Times New Roman" w:hAnsi="Times New Roman" w:cs="Times New Roman"/>
          <w:color w:val="auto"/>
          <w:sz w:val="24"/>
          <w:szCs w:val="24"/>
        </w:rPr>
      </w:pPr>
      <w:r w:rsidRPr="002C7A94">
        <w:rPr>
          <w:rFonts w:ascii="Times New Roman" w:hAnsi="Times New Roman" w:cs="Times New Roman"/>
          <w:color w:val="auto"/>
          <w:sz w:val="24"/>
          <w:szCs w:val="24"/>
        </w:rPr>
        <w:t>Nr postępowania: ZP.271.</w:t>
      </w:r>
      <w:r w:rsidR="007B6430">
        <w:rPr>
          <w:rFonts w:ascii="Times New Roman" w:hAnsi="Times New Roman" w:cs="Times New Roman"/>
          <w:color w:val="auto"/>
          <w:sz w:val="24"/>
          <w:szCs w:val="24"/>
        </w:rPr>
        <w:t>9</w:t>
      </w:r>
      <w:r w:rsidRPr="002C7A94">
        <w:rPr>
          <w:rFonts w:ascii="Times New Roman" w:hAnsi="Times New Roman" w:cs="Times New Roman"/>
          <w:color w:val="auto"/>
          <w:sz w:val="24"/>
          <w:szCs w:val="24"/>
        </w:rPr>
        <w:t>.202</w:t>
      </w:r>
      <w:r w:rsidR="00CB5899" w:rsidRPr="002C7A94">
        <w:rPr>
          <w:rFonts w:ascii="Times New Roman" w:hAnsi="Times New Roman" w:cs="Times New Roman"/>
          <w:color w:val="auto"/>
          <w:sz w:val="24"/>
          <w:szCs w:val="24"/>
        </w:rPr>
        <w:t>2</w:t>
      </w: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030F0E71" w:rsidR="00B159BF" w:rsidRDefault="0038765F">
      <w:pPr>
        <w:pStyle w:val="Standard"/>
        <w:spacing w:line="276" w:lineRule="auto"/>
        <w:jc w:val="center"/>
        <w:rPr>
          <w:sz w:val="26"/>
          <w:szCs w:val="26"/>
        </w:rPr>
      </w:pPr>
      <w:r w:rsidRPr="0023480E">
        <w:rPr>
          <w:sz w:val="26"/>
          <w:szCs w:val="26"/>
        </w:rPr>
        <w:t xml:space="preserve">Tryb udzielenia zamówienia: tryb podstawowy bez negocjacji poniżej progów unijnych określonych w art. 3 ustawy z dnia 11 września 2019 r. – Prawo zamówień publicznych (Dz.U. z </w:t>
      </w:r>
      <w:r w:rsidR="0023480E" w:rsidRPr="0023480E">
        <w:rPr>
          <w:sz w:val="26"/>
          <w:szCs w:val="26"/>
        </w:rPr>
        <w:t>2021</w:t>
      </w:r>
      <w:r w:rsidRPr="0023480E">
        <w:rPr>
          <w:sz w:val="26"/>
          <w:szCs w:val="26"/>
        </w:rPr>
        <w:t xml:space="preserve"> r., poz. </w:t>
      </w:r>
      <w:r w:rsidR="0023480E" w:rsidRPr="0023480E">
        <w:rPr>
          <w:sz w:val="26"/>
          <w:szCs w:val="26"/>
        </w:rPr>
        <w:t>1129</w:t>
      </w:r>
      <w:r w:rsidRPr="0023480E">
        <w:rPr>
          <w:sz w:val="26"/>
          <w:szCs w:val="26"/>
        </w:rPr>
        <w:t xml:space="preserve"> z </w:t>
      </w:r>
      <w:proofErr w:type="spellStart"/>
      <w:r w:rsidRPr="0023480E">
        <w:rPr>
          <w:sz w:val="26"/>
          <w:szCs w:val="26"/>
        </w:rPr>
        <w:t>późn</w:t>
      </w:r>
      <w:proofErr w:type="spellEnd"/>
      <w:r w:rsidRPr="0023480E">
        <w:rPr>
          <w:sz w:val="26"/>
          <w:szCs w:val="26"/>
        </w:rPr>
        <w:t>.</w:t>
      </w:r>
      <w:r w:rsidR="005272CA">
        <w:rPr>
          <w:sz w:val="26"/>
          <w:szCs w:val="26"/>
        </w:rPr>
        <w:t xml:space="preserve"> </w:t>
      </w:r>
      <w:r w:rsidRPr="0023480E">
        <w:rPr>
          <w:sz w:val="26"/>
          <w:szCs w:val="26"/>
        </w:rPr>
        <w:t>zm.)</w:t>
      </w:r>
    </w:p>
    <w:p w14:paraId="25786F94" w14:textId="77777777" w:rsidR="00B159BF" w:rsidRPr="0023480E" w:rsidRDefault="00B159BF">
      <w:pPr>
        <w:pStyle w:val="Standard"/>
        <w:spacing w:line="276" w:lineRule="auto"/>
        <w:ind w:right="-283"/>
        <w:jc w:val="center"/>
        <w:rPr>
          <w:b/>
          <w:bCs/>
          <w:sz w:val="26"/>
          <w:szCs w:val="26"/>
        </w:rPr>
      </w:pPr>
    </w:p>
    <w:p w14:paraId="185D3C1D" w14:textId="76F0EB98" w:rsidR="00B159BF" w:rsidRPr="0023480E" w:rsidRDefault="0023480E">
      <w:pPr>
        <w:pStyle w:val="Standard"/>
        <w:spacing w:line="276" w:lineRule="auto"/>
        <w:ind w:right="-283"/>
        <w:jc w:val="center"/>
        <w:rPr>
          <w:sz w:val="26"/>
          <w:szCs w:val="26"/>
        </w:rPr>
      </w:pPr>
      <w:r w:rsidRPr="0023480E">
        <w:rPr>
          <w:sz w:val="26"/>
          <w:szCs w:val="26"/>
        </w:rPr>
        <w:t>Zamówienie udzielane jest na podstawie szczegółowych warunków i zasad Regulaminu Naboru Wniosków o dofinansowanie z Programu Rządowy Fundusz Polski Ład: Program Inwestycji Strategicznych, ustanowionego Uchwałą Rady Ministrów nr 84/2021 z dnia 1 lipca 2021 r. oraz wstępnej promesy dot. dofinansowania inwestycji: „</w:t>
      </w:r>
      <w:r w:rsidR="007B6430">
        <w:rPr>
          <w:sz w:val="26"/>
          <w:szCs w:val="26"/>
        </w:rPr>
        <w:t>Rozbudowa i przebudowa stacji uzdatniania wody w Górznie</w:t>
      </w:r>
      <w:r w:rsidRPr="0023480E">
        <w:rPr>
          <w:sz w:val="26"/>
          <w:szCs w:val="26"/>
        </w:rPr>
        <w:t xml:space="preserve">” nr wstępnej promesy: </w:t>
      </w:r>
      <w:r w:rsidR="00DC19A9">
        <w:rPr>
          <w:sz w:val="26"/>
          <w:szCs w:val="26"/>
        </w:rPr>
        <w:t>NR Edycja 2/2021/64</w:t>
      </w:r>
      <w:r w:rsidR="007B6430">
        <w:rPr>
          <w:sz w:val="26"/>
          <w:szCs w:val="26"/>
        </w:rPr>
        <w:t>84</w:t>
      </w:r>
      <w:r w:rsidR="00DC19A9">
        <w:rPr>
          <w:sz w:val="26"/>
          <w:szCs w:val="26"/>
        </w:rPr>
        <w:t>/</w:t>
      </w:r>
      <w:proofErr w:type="spellStart"/>
      <w:r w:rsidR="00DC19A9">
        <w:rPr>
          <w:sz w:val="26"/>
          <w:szCs w:val="26"/>
        </w:rPr>
        <w:t>PolskiLad</w:t>
      </w:r>
      <w:proofErr w:type="spellEnd"/>
      <w:r w:rsidRPr="0023480E">
        <w:rPr>
          <w:sz w:val="26"/>
          <w:szCs w:val="26"/>
        </w:rPr>
        <w:t xml:space="preserve"> z dnia </w:t>
      </w:r>
      <w:r w:rsidR="00DC19A9">
        <w:rPr>
          <w:sz w:val="26"/>
          <w:szCs w:val="26"/>
        </w:rPr>
        <w:t>14</w:t>
      </w:r>
      <w:r w:rsidRPr="0023480E">
        <w:rPr>
          <w:sz w:val="26"/>
          <w:szCs w:val="26"/>
        </w:rPr>
        <w:t>.</w:t>
      </w:r>
      <w:r w:rsidR="00DC19A9">
        <w:rPr>
          <w:sz w:val="26"/>
          <w:szCs w:val="26"/>
        </w:rPr>
        <w:t>06</w:t>
      </w:r>
      <w:r w:rsidRPr="0023480E">
        <w:rPr>
          <w:sz w:val="26"/>
          <w:szCs w:val="26"/>
        </w:rPr>
        <w:t>.202</w:t>
      </w:r>
      <w:r w:rsidR="00DC19A9">
        <w:rPr>
          <w:sz w:val="26"/>
          <w:szCs w:val="26"/>
        </w:rPr>
        <w:t>2</w:t>
      </w:r>
      <w:r w:rsidRPr="0023480E">
        <w:rPr>
          <w:sz w:val="26"/>
          <w:szCs w:val="26"/>
        </w:rPr>
        <w:t>r</w:t>
      </w:r>
    </w:p>
    <w:p w14:paraId="4BD7D29E" w14:textId="77777777" w:rsidR="00B159BF" w:rsidRPr="0023480E" w:rsidRDefault="00B159BF">
      <w:pPr>
        <w:pStyle w:val="Standard"/>
        <w:spacing w:line="276" w:lineRule="auto"/>
        <w:ind w:right="-283"/>
        <w:jc w:val="center"/>
        <w:rPr>
          <w:b/>
          <w:bCs/>
          <w:sz w:val="26"/>
          <w:szCs w:val="26"/>
        </w:rPr>
      </w:pPr>
    </w:p>
    <w:p w14:paraId="31B7C613" w14:textId="372CCF01" w:rsidR="00B159BF" w:rsidRPr="00734BF2" w:rsidRDefault="0038765F">
      <w:pPr>
        <w:pStyle w:val="Standard"/>
        <w:spacing w:line="276" w:lineRule="auto"/>
        <w:ind w:right="-283"/>
        <w:jc w:val="center"/>
        <w:rPr>
          <w:b/>
          <w:sz w:val="26"/>
          <w:szCs w:val="26"/>
          <w:u w:val="single"/>
        </w:rPr>
      </w:pPr>
      <w:r w:rsidRPr="00734BF2">
        <w:rPr>
          <w:b/>
          <w:iCs/>
          <w:sz w:val="26"/>
          <w:szCs w:val="26"/>
        </w:rPr>
        <w:t>„</w:t>
      </w:r>
      <w:r w:rsidR="007B6430" w:rsidRPr="007B6430">
        <w:rPr>
          <w:b/>
          <w:iCs/>
          <w:sz w:val="26"/>
          <w:szCs w:val="26"/>
        </w:rPr>
        <w:t>Rozbudowa i przebudowa stacji uzdatniania wody w Górznie</w:t>
      </w:r>
      <w:r w:rsidR="0023480E" w:rsidRPr="00734BF2">
        <w:rPr>
          <w:b/>
          <w:iCs/>
          <w:sz w:val="26"/>
          <w:szCs w:val="26"/>
        </w:rPr>
        <w:t>”</w:t>
      </w:r>
    </w:p>
    <w:p w14:paraId="72369619" w14:textId="77777777" w:rsidR="00B159BF" w:rsidRPr="00B6791C" w:rsidRDefault="00B159BF">
      <w:pPr>
        <w:pStyle w:val="Standard"/>
        <w:spacing w:line="276" w:lineRule="auto"/>
        <w:ind w:right="-283"/>
        <w:rPr>
          <w:b/>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4BB29346" w:rsidR="00B159BF" w:rsidRDefault="0038765F">
      <w:pPr>
        <w:pStyle w:val="Standard"/>
        <w:jc w:val="center"/>
      </w:pPr>
      <w:r>
        <w:rPr>
          <w:b/>
          <w:sz w:val="20"/>
          <w:szCs w:val="20"/>
        </w:rPr>
        <w:t xml:space="preserve">Górzno, dnia </w:t>
      </w:r>
      <w:r w:rsidR="00CF56DD">
        <w:rPr>
          <w:b/>
          <w:sz w:val="20"/>
          <w:szCs w:val="20"/>
        </w:rPr>
        <w:t>05</w:t>
      </w:r>
      <w:r>
        <w:rPr>
          <w:b/>
          <w:sz w:val="20"/>
          <w:szCs w:val="20"/>
        </w:rPr>
        <w:t>.</w:t>
      </w:r>
      <w:r w:rsidR="00CB5899">
        <w:rPr>
          <w:b/>
          <w:sz w:val="20"/>
          <w:szCs w:val="20"/>
        </w:rPr>
        <w:t>0</w:t>
      </w:r>
      <w:r w:rsidR="00CF56DD">
        <w:rPr>
          <w:b/>
          <w:sz w:val="20"/>
          <w:szCs w:val="20"/>
        </w:rPr>
        <w:t>7</w:t>
      </w:r>
      <w:r>
        <w:rPr>
          <w:b/>
          <w:sz w:val="20"/>
          <w:szCs w:val="20"/>
        </w:rPr>
        <w:t>.202</w:t>
      </w:r>
      <w:r w:rsidR="00CB5899">
        <w:rPr>
          <w:b/>
          <w:sz w:val="20"/>
          <w:szCs w:val="20"/>
        </w:rPr>
        <w:t>2</w:t>
      </w:r>
      <w:r>
        <w:rPr>
          <w:b/>
          <w:sz w:val="20"/>
          <w:szCs w:val="20"/>
        </w:rPr>
        <w:t xml:space="preserve"> r.</w:t>
      </w:r>
    </w:p>
    <w:p w14:paraId="436B6806" w14:textId="0A829536" w:rsidR="0023480E" w:rsidRDefault="0023480E">
      <w:pPr>
        <w:pStyle w:val="Standard"/>
        <w:jc w:val="center"/>
        <w:rPr>
          <w:b/>
        </w:rPr>
      </w:pPr>
    </w:p>
    <w:p w14:paraId="4EA2E2BA" w14:textId="77777777" w:rsidR="0023480E" w:rsidRDefault="0023480E">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lastRenderedPageBreak/>
        <w:t>Strona internetowa:</w:t>
      </w:r>
      <w:r>
        <w:rPr>
          <w:b/>
        </w:rPr>
        <w:tab/>
        <w:t xml:space="preserve">       </w:t>
      </w:r>
      <w:hyperlink r:id="rId8"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 ADRES STRONY INTERNETOWEJ, NA KTÓREJ UDOSTEPNIANE BĘDĄ ZMIANY                 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5FA72634" w:rsidR="00B159BF" w:rsidRPr="00F54DE8" w:rsidRDefault="0038765F">
      <w:pPr>
        <w:pStyle w:val="Default"/>
        <w:spacing w:after="68" w:line="360" w:lineRule="auto"/>
        <w:jc w:val="both"/>
        <w:rPr>
          <w:sz w:val="22"/>
          <w:szCs w:val="22"/>
        </w:rPr>
      </w:pPr>
      <w:r w:rsidRPr="00F54DE8">
        <w:rPr>
          <w:sz w:val="22"/>
          <w:szCs w:val="22"/>
        </w:rPr>
        <w:t xml:space="preserve">1. Niniejsze postępowanie prowadzone jest w trybie podstawowym, na podstawie art. 275 pkt. 1 ustawy z dnia 11 września 2019 r. – Prawo zamówień publicznych (Dz. U. z </w:t>
      </w:r>
      <w:r w:rsidR="005272CA">
        <w:rPr>
          <w:sz w:val="22"/>
          <w:szCs w:val="22"/>
        </w:rPr>
        <w:t>2021</w:t>
      </w:r>
      <w:r w:rsidRPr="00F54DE8">
        <w:rPr>
          <w:sz w:val="22"/>
          <w:szCs w:val="22"/>
        </w:rPr>
        <w:t xml:space="preserve"> r., poz. </w:t>
      </w:r>
      <w:r w:rsidR="005272CA">
        <w:rPr>
          <w:sz w:val="22"/>
          <w:szCs w:val="22"/>
        </w:rPr>
        <w:t xml:space="preserve">1129 z </w:t>
      </w:r>
      <w:proofErr w:type="spellStart"/>
      <w:r w:rsidR="005272CA">
        <w:rPr>
          <w:sz w:val="22"/>
          <w:szCs w:val="22"/>
        </w:rPr>
        <w:t>późn</w:t>
      </w:r>
      <w:proofErr w:type="spellEnd"/>
      <w:r w:rsidR="005272CA">
        <w:rPr>
          <w:sz w:val="22"/>
          <w:szCs w:val="22"/>
        </w:rPr>
        <w:t>. Zm.</w:t>
      </w:r>
      <w:r w:rsidRPr="00F54DE8">
        <w:rPr>
          <w:sz w:val="22"/>
          <w:szCs w:val="22"/>
        </w:rPr>
        <w:t>),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6F29A29D"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341C5BA3" w14:textId="11AFCD2C" w:rsidR="00F664CB" w:rsidRDefault="00CB5899" w:rsidP="00EA78FE">
      <w:pPr>
        <w:pStyle w:val="Standard"/>
        <w:spacing w:line="360" w:lineRule="auto"/>
        <w:rPr>
          <w:bCs/>
          <w:sz w:val="22"/>
          <w:szCs w:val="22"/>
        </w:rPr>
      </w:pPr>
      <w:bookmarkStart w:id="0" w:name="_Hlk107393585"/>
      <w:r w:rsidRPr="00CB5899">
        <w:rPr>
          <w:bCs/>
          <w:sz w:val="22"/>
          <w:szCs w:val="22"/>
        </w:rPr>
        <w:t>Przedmiotem umowy</w:t>
      </w:r>
      <w:r w:rsidR="00734BF2">
        <w:rPr>
          <w:bCs/>
          <w:sz w:val="22"/>
          <w:szCs w:val="22"/>
        </w:rPr>
        <w:t xml:space="preserve"> są </w:t>
      </w:r>
      <w:r w:rsidR="00FF17BE">
        <w:rPr>
          <w:bCs/>
          <w:sz w:val="22"/>
          <w:szCs w:val="22"/>
        </w:rPr>
        <w:t>roboty budowlane polegające na</w:t>
      </w:r>
      <w:r w:rsidR="00F664CB">
        <w:rPr>
          <w:bCs/>
          <w:sz w:val="22"/>
          <w:szCs w:val="22"/>
        </w:rPr>
        <w:t xml:space="preserve"> rozbudowie i przebudowie stacji uzdatniania wody w Górznie</w:t>
      </w:r>
      <w:r w:rsidR="00962FFD">
        <w:rPr>
          <w:bCs/>
          <w:sz w:val="22"/>
          <w:szCs w:val="22"/>
        </w:rPr>
        <w:t>.</w:t>
      </w:r>
    </w:p>
    <w:bookmarkEnd w:id="0"/>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083CBB89" w14:textId="285AFD54" w:rsidR="00305F41" w:rsidRDefault="0038765F" w:rsidP="00F80AFF">
      <w:pPr>
        <w:pStyle w:val="Standard"/>
        <w:spacing w:line="360" w:lineRule="auto"/>
        <w:jc w:val="both"/>
        <w:rPr>
          <w:rFonts w:eastAsia="TimesNewRomanPSMT"/>
          <w:color w:val="000000"/>
          <w:sz w:val="22"/>
          <w:szCs w:val="22"/>
          <w:u w:val="single"/>
        </w:rPr>
      </w:pPr>
      <w:bookmarkStart w:id="1" w:name="_Hlk107393612"/>
      <w:r w:rsidRPr="00F54DE8">
        <w:rPr>
          <w:rFonts w:eastAsia="TimesNewRomanPSMT"/>
          <w:color w:val="000000"/>
          <w:sz w:val="22"/>
          <w:szCs w:val="22"/>
        </w:rPr>
        <w:t xml:space="preserve">Zakres robót obejmuje w szczególności </w:t>
      </w:r>
      <w:r w:rsidR="00962FFD" w:rsidRPr="00962FFD">
        <w:rPr>
          <w:rFonts w:eastAsia="TimesNewRomanPSMT"/>
          <w:color w:val="000000"/>
          <w:sz w:val="22"/>
          <w:szCs w:val="22"/>
        </w:rPr>
        <w:t>roboty budowlane polegające na rozbudowie i przebudowie stacji uzdatniania wody w Górznie</w:t>
      </w:r>
      <w:r w:rsidR="00962FFD">
        <w:rPr>
          <w:rFonts w:eastAsia="TimesNewRomanPSMT"/>
          <w:color w:val="000000"/>
          <w:sz w:val="22"/>
          <w:szCs w:val="22"/>
        </w:rPr>
        <w:t xml:space="preserve"> wraz z dostarczeniem wyposażenia technologicznego niezbędnego do prawidłowego działania stacji.</w:t>
      </w:r>
      <w:bookmarkStart w:id="2" w:name="_Hlk107393727"/>
      <w:r w:rsidR="00962FFD">
        <w:rPr>
          <w:rFonts w:eastAsia="TimesNewRomanPSMT"/>
          <w:color w:val="000000"/>
          <w:sz w:val="22"/>
          <w:szCs w:val="22"/>
        </w:rPr>
        <w:t xml:space="preserve"> </w:t>
      </w:r>
      <w:r w:rsidRPr="00F54DE8">
        <w:rPr>
          <w:rFonts w:eastAsia="TimesNewRomanPSMT"/>
          <w:color w:val="000000"/>
          <w:sz w:val="22"/>
          <w:szCs w:val="22"/>
        </w:rPr>
        <w:t>Szczegóły</w:t>
      </w:r>
      <w:r w:rsidR="00E14141">
        <w:rPr>
          <w:rFonts w:eastAsia="TimesNewRomanPSMT"/>
          <w:color w:val="000000"/>
          <w:sz w:val="22"/>
          <w:szCs w:val="22"/>
        </w:rPr>
        <w:t xml:space="preserve"> zakresu i</w:t>
      </w:r>
      <w:r w:rsidRPr="00F54DE8">
        <w:rPr>
          <w:rFonts w:eastAsia="TimesNewRomanPSMT"/>
          <w:color w:val="000000"/>
          <w:sz w:val="22"/>
          <w:szCs w:val="22"/>
        </w:rPr>
        <w:t xml:space="preserve"> rozwiązań znajdują się w załączonej dokumentacji technicznej.</w:t>
      </w:r>
      <w:bookmarkEnd w:id="2"/>
      <w:r w:rsidR="00B6791C">
        <w:rPr>
          <w:rFonts w:eastAsia="TimesNewRomanPSMT"/>
          <w:b/>
          <w:bCs/>
          <w:color w:val="000000"/>
          <w:sz w:val="22"/>
          <w:szCs w:val="22"/>
        </w:rPr>
        <w:t xml:space="preserve"> </w:t>
      </w:r>
      <w:r w:rsidR="00305F41" w:rsidRPr="00305F41">
        <w:rPr>
          <w:rFonts w:eastAsia="TimesNewRomanPSMT"/>
          <w:color w:val="000000"/>
          <w:sz w:val="22"/>
          <w:szCs w:val="22"/>
        </w:rPr>
        <w:t>Wykonawca zrealizuje przedmiot umowy w zakresie i w sposób określony w dokumentacji projektowej,</w:t>
      </w:r>
      <w:r w:rsidR="008F3762">
        <w:rPr>
          <w:rFonts w:eastAsia="TimesNewRomanPSMT"/>
          <w:color w:val="000000"/>
          <w:sz w:val="22"/>
          <w:szCs w:val="22"/>
        </w:rPr>
        <w:t xml:space="preserve"> w tym zgodnie z </w:t>
      </w:r>
      <w:r w:rsidR="008F3762" w:rsidRPr="00B6791C">
        <w:rPr>
          <w:rFonts w:eastAsia="TimesNewRomanPSMT"/>
          <w:color w:val="000000"/>
          <w:sz w:val="22"/>
          <w:szCs w:val="22"/>
          <w:u w:val="single"/>
        </w:rPr>
        <w:t>Specyfikacją Wykonania i Odbioru Robót Budowlanych,</w:t>
      </w:r>
      <w:r w:rsidR="00305F41" w:rsidRPr="00B6791C">
        <w:rPr>
          <w:rFonts w:eastAsia="TimesNewRomanPSMT"/>
          <w:color w:val="000000"/>
          <w:sz w:val="22"/>
          <w:szCs w:val="22"/>
          <w:u w:val="single"/>
        </w:rPr>
        <w:t xml:space="preserve"> </w:t>
      </w:r>
      <w:r w:rsidR="008F3762" w:rsidRPr="00B6791C">
        <w:rPr>
          <w:rFonts w:eastAsia="TimesNewRomanPSMT"/>
          <w:color w:val="000000"/>
          <w:sz w:val="22"/>
          <w:szCs w:val="22"/>
          <w:u w:val="single"/>
        </w:rPr>
        <w:t>S</w:t>
      </w:r>
      <w:r w:rsidR="00305F41" w:rsidRPr="00B6791C">
        <w:rPr>
          <w:rFonts w:eastAsia="TimesNewRomanPSMT"/>
          <w:color w:val="000000"/>
          <w:sz w:val="22"/>
          <w:szCs w:val="22"/>
          <w:u w:val="single"/>
        </w:rPr>
        <w:t xml:space="preserve">pecyfikacji </w:t>
      </w:r>
      <w:r w:rsidR="008F3762" w:rsidRPr="00B6791C">
        <w:rPr>
          <w:rFonts w:eastAsia="TimesNewRomanPSMT"/>
          <w:color w:val="000000"/>
          <w:sz w:val="22"/>
          <w:szCs w:val="22"/>
          <w:u w:val="single"/>
        </w:rPr>
        <w:t>W</w:t>
      </w:r>
      <w:r w:rsidR="00305F41" w:rsidRPr="00B6791C">
        <w:rPr>
          <w:rFonts w:eastAsia="TimesNewRomanPSMT"/>
          <w:color w:val="000000"/>
          <w:sz w:val="22"/>
          <w:szCs w:val="22"/>
          <w:u w:val="single"/>
        </w:rPr>
        <w:t xml:space="preserve">arunków </w:t>
      </w:r>
      <w:r w:rsidR="008F3762" w:rsidRPr="00B6791C">
        <w:rPr>
          <w:rFonts w:eastAsia="TimesNewRomanPSMT"/>
          <w:color w:val="000000"/>
          <w:sz w:val="22"/>
          <w:szCs w:val="22"/>
          <w:u w:val="single"/>
        </w:rPr>
        <w:t>Z</w:t>
      </w:r>
      <w:r w:rsidR="00305F41" w:rsidRPr="00B6791C">
        <w:rPr>
          <w:rFonts w:eastAsia="TimesNewRomanPSMT"/>
          <w:color w:val="000000"/>
          <w:sz w:val="22"/>
          <w:szCs w:val="22"/>
          <w:u w:val="single"/>
        </w:rPr>
        <w:t>amówienia oraz warunkami wynikającymi z obowiązujących norm, przepisów technicznych i prawa budowlanego</w:t>
      </w:r>
      <w:r w:rsidR="00526544">
        <w:rPr>
          <w:rFonts w:eastAsia="TimesNewRomanPSMT"/>
          <w:color w:val="000000"/>
          <w:sz w:val="22"/>
          <w:szCs w:val="22"/>
          <w:u w:val="single"/>
        </w:rPr>
        <w:t>.</w:t>
      </w:r>
    </w:p>
    <w:p w14:paraId="45B55A54" w14:textId="77777777" w:rsidR="00962FFD" w:rsidRDefault="00962FFD" w:rsidP="00F80AFF">
      <w:pPr>
        <w:pStyle w:val="Standard"/>
        <w:spacing w:line="360" w:lineRule="auto"/>
        <w:jc w:val="both"/>
        <w:rPr>
          <w:rFonts w:eastAsia="TimesNewRomanPSMT"/>
          <w:color w:val="000000"/>
          <w:sz w:val="22"/>
          <w:szCs w:val="22"/>
        </w:rPr>
      </w:pPr>
    </w:p>
    <w:bookmarkEnd w:id="1"/>
    <w:p w14:paraId="234EB471" w14:textId="0056425E"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3CA014BF" w:rsidR="00B159BF" w:rsidRDefault="0038765F">
      <w:pPr>
        <w:pStyle w:val="Standard"/>
        <w:spacing w:line="360" w:lineRule="auto"/>
        <w:jc w:val="both"/>
        <w:rPr>
          <w:rFonts w:eastAsia="TimesNewRomanPSMT"/>
          <w:color w:val="000000"/>
          <w:sz w:val="22"/>
          <w:szCs w:val="22"/>
        </w:rPr>
      </w:pPr>
      <w:r w:rsidRPr="00F54DE8">
        <w:rPr>
          <w:rFonts w:eastAsia="TimesNewRomanPSMT"/>
          <w:color w:val="000000"/>
          <w:sz w:val="22"/>
          <w:szCs w:val="22"/>
        </w:rPr>
        <w:t>1.1.3</w:t>
      </w:r>
      <w:r w:rsidR="003D4661">
        <w:rPr>
          <w:rFonts w:eastAsia="TimesNewRomanPSMT"/>
          <w:color w:val="000000"/>
          <w:sz w:val="22"/>
          <w:szCs w:val="22"/>
        </w:rPr>
        <w:t> </w:t>
      </w:r>
      <w:r w:rsidRPr="00F54DE8">
        <w:rPr>
          <w:rFonts w:eastAsia="TimesNewRomanPSMT"/>
          <w:color w:val="000000"/>
          <w:sz w:val="22"/>
          <w:szCs w:val="22"/>
        </w:rPr>
        <w:t>Przedmiary robót zawarte w zał. nr 9 należy zweryfikować i traktować, jako materiały pomocnicze do określenia wynagrodzenia ryczałtowego oraz sporządzenia kosztorysów ofertowych.</w:t>
      </w:r>
      <w:r w:rsidR="00305F41" w:rsidRPr="00305F41">
        <w:rPr>
          <w:rFonts w:eastAsia="TimesNewRomanPSMT"/>
          <w:color w:val="000000"/>
          <w:sz w:val="22"/>
          <w:szCs w:val="22"/>
        </w:rPr>
        <w:t xml:space="preserve"> W przypadku zaistnienia sytuacji braku w przedmiarze niezbędnych pozycji do prawidłowego zrealizowania zadania, Wykonawca na etapie trwania przetargu powinien wystąpić z pytaniem do Zamawiającego o rozstrzygnięcie jakichkolwiek wątpliwości dotyczących zakresu, wielkości lub rodzaju robót. Wykonawca</w:t>
      </w:r>
      <w:r w:rsidR="00305F41">
        <w:rPr>
          <w:rFonts w:eastAsia="TimesNewRomanPSMT"/>
          <w:color w:val="000000"/>
          <w:sz w:val="22"/>
          <w:szCs w:val="22"/>
        </w:rPr>
        <w:t xml:space="preserve"> powinien być świadomy</w:t>
      </w:r>
      <w:r w:rsidR="00305F41" w:rsidRPr="00305F41">
        <w:rPr>
          <w:rFonts w:eastAsia="TimesNewRomanPSMT"/>
          <w:color w:val="000000"/>
          <w:sz w:val="22"/>
          <w:szCs w:val="22"/>
        </w:rPr>
        <w:t>, że cena ryczałtowa zawiera w sobie wszystkie składniki niezbędne do prawidłowego zrealizowania inwestycji.</w:t>
      </w:r>
    </w:p>
    <w:p w14:paraId="29828183" w14:textId="26A68C16" w:rsidR="006066DD" w:rsidRPr="006066DD" w:rsidRDefault="006066DD" w:rsidP="006066DD">
      <w:pPr>
        <w:pStyle w:val="Standard"/>
        <w:spacing w:line="360" w:lineRule="auto"/>
        <w:jc w:val="both"/>
        <w:rPr>
          <w:rFonts w:eastAsia="TimesNewRomanPSMT"/>
          <w:b/>
          <w:bCs/>
          <w:color w:val="000000"/>
          <w:sz w:val="22"/>
          <w:szCs w:val="22"/>
        </w:rPr>
      </w:pPr>
      <w:r w:rsidRPr="006066DD">
        <w:rPr>
          <w:rFonts w:eastAsia="TimesNewRomanPSMT"/>
          <w:b/>
          <w:bCs/>
          <w:color w:val="000000"/>
          <w:sz w:val="22"/>
          <w:szCs w:val="22"/>
        </w:rPr>
        <w:t>1.1.4 Dodatkowe wymagania wymagane przez Zamawiającego:</w:t>
      </w:r>
    </w:p>
    <w:p w14:paraId="011725FB" w14:textId="2F2FDFFE" w:rsidR="006066DD" w:rsidRPr="006066DD" w:rsidRDefault="006066DD" w:rsidP="006066DD">
      <w:pPr>
        <w:pStyle w:val="Standard"/>
        <w:spacing w:line="360" w:lineRule="auto"/>
        <w:jc w:val="both"/>
        <w:rPr>
          <w:rFonts w:eastAsia="TimesNewRomanPSMT"/>
          <w:b/>
          <w:bCs/>
          <w:color w:val="000000"/>
          <w:sz w:val="22"/>
          <w:szCs w:val="22"/>
        </w:rPr>
      </w:pPr>
      <w:r w:rsidRPr="006066DD">
        <w:rPr>
          <w:rFonts w:eastAsia="TimesNewRomanPSMT"/>
          <w:b/>
          <w:bCs/>
          <w:color w:val="000000"/>
          <w:sz w:val="22"/>
          <w:szCs w:val="22"/>
        </w:rPr>
        <w:t>1)</w:t>
      </w:r>
      <w:r>
        <w:rPr>
          <w:rFonts w:eastAsia="TimesNewRomanPSMT"/>
          <w:b/>
          <w:bCs/>
          <w:color w:val="000000"/>
          <w:sz w:val="22"/>
          <w:szCs w:val="22"/>
        </w:rPr>
        <w:t> </w:t>
      </w:r>
      <w:r w:rsidRPr="006066DD">
        <w:rPr>
          <w:rFonts w:eastAsia="TimesNewRomanPSMT"/>
          <w:b/>
          <w:bCs/>
          <w:color w:val="000000"/>
          <w:sz w:val="22"/>
          <w:szCs w:val="22"/>
        </w:rPr>
        <w:t>Zamawiający nie przewiduje wyłączenia obiektu z użytkowania w całym okresie realizacji</w:t>
      </w:r>
      <w:r>
        <w:rPr>
          <w:rFonts w:eastAsia="TimesNewRomanPSMT"/>
          <w:b/>
          <w:bCs/>
          <w:color w:val="000000"/>
          <w:sz w:val="22"/>
          <w:szCs w:val="22"/>
        </w:rPr>
        <w:t xml:space="preserve"> </w:t>
      </w:r>
      <w:r w:rsidRPr="006066DD">
        <w:rPr>
          <w:rFonts w:eastAsia="TimesNewRomanPSMT"/>
          <w:b/>
          <w:bCs/>
          <w:color w:val="000000"/>
          <w:sz w:val="22"/>
          <w:szCs w:val="22"/>
        </w:rPr>
        <w:t>zamówienia. Wymagana będzie stała współpraca pomiędzy administratorem sieci, a Wykonawcą w</w:t>
      </w:r>
      <w:r>
        <w:rPr>
          <w:rFonts w:eastAsia="TimesNewRomanPSMT"/>
          <w:b/>
          <w:bCs/>
          <w:color w:val="000000"/>
          <w:sz w:val="22"/>
          <w:szCs w:val="22"/>
        </w:rPr>
        <w:t xml:space="preserve"> </w:t>
      </w:r>
      <w:r w:rsidRPr="006066DD">
        <w:rPr>
          <w:rFonts w:eastAsia="TimesNewRomanPSMT"/>
          <w:b/>
          <w:bCs/>
          <w:color w:val="000000"/>
          <w:sz w:val="22"/>
          <w:szCs w:val="22"/>
        </w:rPr>
        <w:t>tym zakresie.</w:t>
      </w:r>
    </w:p>
    <w:p w14:paraId="7018BDFC" w14:textId="16D5B6A2" w:rsidR="006066DD" w:rsidRPr="006066DD" w:rsidRDefault="006066DD" w:rsidP="006066DD">
      <w:pPr>
        <w:pStyle w:val="Standard"/>
        <w:spacing w:line="360" w:lineRule="auto"/>
        <w:jc w:val="both"/>
        <w:rPr>
          <w:rFonts w:eastAsia="TimesNewRomanPSMT"/>
          <w:b/>
          <w:bCs/>
          <w:color w:val="000000"/>
          <w:sz w:val="22"/>
          <w:szCs w:val="22"/>
        </w:rPr>
      </w:pPr>
      <w:r w:rsidRPr="006066DD">
        <w:rPr>
          <w:rFonts w:eastAsia="TimesNewRomanPSMT"/>
          <w:b/>
          <w:bCs/>
          <w:color w:val="000000"/>
          <w:sz w:val="22"/>
          <w:szCs w:val="22"/>
        </w:rPr>
        <w:t>2)</w:t>
      </w:r>
      <w:r>
        <w:rPr>
          <w:rFonts w:eastAsia="TimesNewRomanPSMT"/>
          <w:b/>
          <w:bCs/>
          <w:color w:val="000000"/>
          <w:sz w:val="22"/>
          <w:szCs w:val="22"/>
        </w:rPr>
        <w:t> </w:t>
      </w:r>
      <w:r w:rsidRPr="006066DD">
        <w:rPr>
          <w:rFonts w:eastAsia="TimesNewRomanPSMT"/>
          <w:b/>
          <w:bCs/>
          <w:color w:val="000000"/>
          <w:sz w:val="22"/>
          <w:szCs w:val="22"/>
        </w:rPr>
        <w:t xml:space="preserve">W czasie </w:t>
      </w:r>
      <w:r w:rsidR="00E329F4">
        <w:rPr>
          <w:rFonts w:eastAsia="TimesNewRomanPSMT"/>
          <w:b/>
          <w:bCs/>
          <w:color w:val="000000"/>
          <w:sz w:val="22"/>
          <w:szCs w:val="22"/>
        </w:rPr>
        <w:t>realizacji inwestycji</w:t>
      </w:r>
      <w:r w:rsidRPr="006066DD">
        <w:rPr>
          <w:rFonts w:eastAsia="TimesNewRomanPSMT"/>
          <w:b/>
          <w:bCs/>
          <w:color w:val="000000"/>
          <w:sz w:val="22"/>
          <w:szCs w:val="22"/>
        </w:rPr>
        <w:t xml:space="preserve"> Wykonawca zapewni ciągłość produkcji wody w SUW.</w:t>
      </w:r>
      <w:r>
        <w:rPr>
          <w:rFonts w:eastAsia="TimesNewRomanPSMT"/>
          <w:b/>
          <w:bCs/>
          <w:color w:val="000000"/>
          <w:sz w:val="22"/>
          <w:szCs w:val="22"/>
        </w:rPr>
        <w:t xml:space="preserve"> Konieczne jest zapewnienie ciągłej produkcji i dostarczenie wody ze stacji do odbiorców</w:t>
      </w:r>
      <w:r w:rsidR="005F161C">
        <w:rPr>
          <w:rFonts w:eastAsia="TimesNewRomanPSMT"/>
          <w:b/>
          <w:bCs/>
          <w:color w:val="000000"/>
          <w:sz w:val="22"/>
          <w:szCs w:val="22"/>
        </w:rPr>
        <w:t>. Wykonawca zapewni spełnienie powyższych warunków nawet jeśli wiązałoby się to z potrzebą użycia rozwiązań i urządzeń ponad zawartymi w dokumentacji projektowej. Wykonawca uwzględni w wynagrodzeniu ryczałtowym zapewnienie powyższ</w:t>
      </w:r>
      <w:r w:rsidR="004D6074">
        <w:rPr>
          <w:rFonts w:eastAsia="TimesNewRomanPSMT"/>
          <w:b/>
          <w:bCs/>
          <w:color w:val="000000"/>
          <w:sz w:val="22"/>
          <w:szCs w:val="22"/>
        </w:rPr>
        <w:t>ych warunków</w:t>
      </w:r>
      <w:r w:rsidR="005F161C">
        <w:rPr>
          <w:rFonts w:eastAsia="TimesNewRomanPSMT"/>
          <w:b/>
          <w:bCs/>
          <w:color w:val="000000"/>
          <w:sz w:val="22"/>
          <w:szCs w:val="22"/>
        </w:rPr>
        <w:t>.</w:t>
      </w:r>
    </w:p>
    <w:p w14:paraId="4EDB2689" w14:textId="6EB20FEE" w:rsidR="006066DD" w:rsidRPr="006066DD" w:rsidRDefault="006066DD" w:rsidP="006066DD">
      <w:pPr>
        <w:pStyle w:val="Standard"/>
        <w:spacing w:line="360" w:lineRule="auto"/>
        <w:jc w:val="both"/>
        <w:rPr>
          <w:rFonts w:eastAsia="TimesNewRomanPSMT"/>
          <w:b/>
          <w:bCs/>
          <w:color w:val="000000"/>
          <w:sz w:val="22"/>
          <w:szCs w:val="22"/>
        </w:rPr>
      </w:pPr>
      <w:r w:rsidRPr="006066DD">
        <w:rPr>
          <w:rFonts w:eastAsia="TimesNewRomanPSMT"/>
          <w:b/>
          <w:bCs/>
          <w:color w:val="000000"/>
          <w:sz w:val="22"/>
          <w:szCs w:val="22"/>
        </w:rPr>
        <w:t>3)</w:t>
      </w:r>
      <w:r>
        <w:rPr>
          <w:rFonts w:eastAsia="TimesNewRomanPSMT"/>
          <w:b/>
          <w:bCs/>
          <w:color w:val="000000"/>
          <w:sz w:val="22"/>
          <w:szCs w:val="22"/>
        </w:rPr>
        <w:t> </w:t>
      </w:r>
      <w:r w:rsidRPr="006066DD">
        <w:rPr>
          <w:rFonts w:eastAsia="TimesNewRomanPSMT"/>
          <w:b/>
          <w:bCs/>
          <w:color w:val="000000"/>
          <w:sz w:val="22"/>
          <w:szCs w:val="22"/>
        </w:rPr>
        <w:t>Przepięcia urządzeń technicznych tylko w czasie godzin nocnych, po uzgodnieniu z</w:t>
      </w:r>
      <w:r>
        <w:rPr>
          <w:rFonts w:eastAsia="TimesNewRomanPSMT"/>
          <w:b/>
          <w:bCs/>
          <w:color w:val="000000"/>
          <w:sz w:val="22"/>
          <w:szCs w:val="22"/>
        </w:rPr>
        <w:t xml:space="preserve"> </w:t>
      </w:r>
      <w:r w:rsidRPr="006066DD">
        <w:rPr>
          <w:rFonts w:eastAsia="TimesNewRomanPSMT"/>
          <w:b/>
          <w:bCs/>
          <w:color w:val="000000"/>
          <w:sz w:val="22"/>
          <w:szCs w:val="22"/>
        </w:rPr>
        <w:t>administratorem sieci.</w:t>
      </w:r>
    </w:p>
    <w:p w14:paraId="7BEE5B06" w14:textId="4019EC2B" w:rsidR="006066DD" w:rsidRPr="006066DD" w:rsidRDefault="006066DD" w:rsidP="006066DD">
      <w:pPr>
        <w:pStyle w:val="Standard"/>
        <w:spacing w:line="360" w:lineRule="auto"/>
        <w:jc w:val="both"/>
        <w:rPr>
          <w:rFonts w:eastAsia="TimesNewRomanPSMT"/>
          <w:b/>
          <w:bCs/>
          <w:color w:val="000000"/>
          <w:sz w:val="22"/>
          <w:szCs w:val="22"/>
        </w:rPr>
      </w:pPr>
      <w:r w:rsidRPr="006066DD">
        <w:rPr>
          <w:rFonts w:eastAsia="TimesNewRomanPSMT"/>
          <w:b/>
          <w:bCs/>
          <w:color w:val="000000"/>
          <w:sz w:val="22"/>
          <w:szCs w:val="22"/>
        </w:rPr>
        <w:t>4)</w:t>
      </w:r>
      <w:r>
        <w:rPr>
          <w:rFonts w:eastAsia="TimesNewRomanPSMT"/>
          <w:b/>
          <w:bCs/>
          <w:color w:val="000000"/>
          <w:sz w:val="22"/>
          <w:szCs w:val="22"/>
        </w:rPr>
        <w:t> </w:t>
      </w:r>
      <w:r w:rsidRPr="006066DD">
        <w:rPr>
          <w:rFonts w:eastAsia="TimesNewRomanPSMT"/>
          <w:b/>
          <w:bCs/>
          <w:color w:val="000000"/>
          <w:sz w:val="22"/>
          <w:szCs w:val="22"/>
        </w:rPr>
        <w:t>Dla zapewnienia wymogów sanitarnych Wykonawca w czasie przebudowy oddzieli czasowo układ</w:t>
      </w:r>
      <w:r>
        <w:rPr>
          <w:rFonts w:eastAsia="TimesNewRomanPSMT"/>
          <w:b/>
          <w:bCs/>
          <w:color w:val="000000"/>
          <w:sz w:val="22"/>
          <w:szCs w:val="22"/>
        </w:rPr>
        <w:t xml:space="preserve"> </w:t>
      </w:r>
      <w:r w:rsidRPr="006066DD">
        <w:rPr>
          <w:rFonts w:eastAsia="TimesNewRomanPSMT"/>
          <w:b/>
          <w:bCs/>
          <w:color w:val="000000"/>
          <w:sz w:val="22"/>
          <w:szCs w:val="22"/>
        </w:rPr>
        <w:t>technologiczny od miejsca prowadzonych prac.</w:t>
      </w:r>
    </w:p>
    <w:p w14:paraId="3BCF7B35" w14:textId="77777777" w:rsidR="00B159BF" w:rsidRPr="00345804" w:rsidRDefault="0038765F">
      <w:pPr>
        <w:pStyle w:val="Standard"/>
        <w:spacing w:line="360" w:lineRule="auto"/>
        <w:jc w:val="both"/>
        <w:rPr>
          <w:sz w:val="22"/>
          <w:szCs w:val="22"/>
        </w:rPr>
      </w:pPr>
      <w:r w:rsidRPr="00345804">
        <w:rPr>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lastRenderedPageBreak/>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lastRenderedPageBreak/>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58E68E88" w:rsidR="00B159BF" w:rsidRPr="00B6791C" w:rsidRDefault="0038765F">
      <w:pPr>
        <w:pStyle w:val="Teksttreci21"/>
        <w:tabs>
          <w:tab w:val="left" w:pos="452"/>
        </w:tabs>
        <w:spacing w:before="0" w:line="360" w:lineRule="auto"/>
        <w:ind w:firstLine="0"/>
        <w:jc w:val="both"/>
        <w:rPr>
          <w:b/>
          <w:bCs/>
          <w:sz w:val="22"/>
          <w:szCs w:val="22"/>
          <w:u w:val="single"/>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w:t>
      </w:r>
      <w:r w:rsidRPr="007D0FD1">
        <w:rPr>
          <w:rFonts w:ascii="Times New Roman" w:hAnsi="Times New Roman" w:cs="Times New Roman"/>
          <w:color w:val="000000"/>
          <w:sz w:val="22"/>
          <w:szCs w:val="22"/>
        </w:rPr>
        <w:t>) osób wykonujących</w:t>
      </w:r>
      <w:r w:rsidRPr="007D0FD1">
        <w:rPr>
          <w:rFonts w:ascii="Times New Roman" w:hAnsi="Times New Roman" w:cs="Times New Roman"/>
          <w:color w:val="FF0000"/>
          <w:sz w:val="22"/>
          <w:szCs w:val="22"/>
        </w:rPr>
        <w:t xml:space="preserve"> </w:t>
      </w:r>
      <w:r w:rsidRPr="007D0FD1">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w:t>
      </w:r>
      <w:r w:rsidRPr="00F54DE8">
        <w:rPr>
          <w:sz w:val="22"/>
          <w:szCs w:val="22"/>
        </w:rPr>
        <w:lastRenderedPageBreak/>
        <w:t>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340C10A4"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w:t>
      </w:r>
      <w:r w:rsidR="008D5241">
        <w:rPr>
          <w:b/>
          <w:bCs/>
          <w:sz w:val="22"/>
          <w:szCs w:val="22"/>
        </w:rPr>
        <w:t xml:space="preserve"> nie</w:t>
      </w:r>
      <w:r w:rsidRPr="00F54DE8">
        <w:rPr>
          <w:b/>
          <w:bCs/>
          <w:sz w:val="22"/>
          <w:szCs w:val="22"/>
        </w:rPr>
        <w:t xml:space="preserve"> dopuszcza składania ofert częściowych.</w:t>
      </w:r>
    </w:p>
    <w:p w14:paraId="63EB2DEE" w14:textId="11DCF03F"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w:t>
      </w:r>
      <w:r w:rsidR="008D5241">
        <w:rPr>
          <w:sz w:val="22"/>
          <w:szCs w:val="22"/>
        </w:rPr>
        <w:t xml:space="preserve"> nie</w:t>
      </w:r>
      <w:r w:rsidRPr="00F54DE8">
        <w:rPr>
          <w:sz w:val="22"/>
          <w:szCs w:val="22"/>
        </w:rPr>
        <w:t xml:space="preserve"> dokonano podziału zamówienia na części z uwagi n</w:t>
      </w:r>
      <w:r w:rsidR="008D5241">
        <w:rPr>
          <w:sz w:val="22"/>
          <w:szCs w:val="22"/>
        </w:rPr>
        <w:t>a to, że zamówienie stanowić ma jedną, z punktu widzenia celu, całość</w:t>
      </w:r>
      <w:r w:rsidRPr="00F54DE8">
        <w:rPr>
          <w:sz w:val="22"/>
          <w:szCs w:val="22"/>
        </w:rPr>
        <w:t>.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67038E47" w:rsidR="00B159BF" w:rsidRPr="00F54DE8" w:rsidRDefault="00B54CBD">
      <w:pPr>
        <w:pStyle w:val="Textbody"/>
        <w:jc w:val="both"/>
        <w:rPr>
          <w:sz w:val="22"/>
          <w:szCs w:val="22"/>
        </w:rPr>
      </w:pPr>
      <w:r>
        <w:rPr>
          <w:b/>
          <w:sz w:val="22"/>
          <w:szCs w:val="22"/>
          <w:lang w:val="pl-PL"/>
        </w:rPr>
        <w:t>9</w:t>
      </w:r>
      <w:r w:rsidR="0038765F" w:rsidRPr="00F54DE8">
        <w:rPr>
          <w:b/>
          <w:sz w:val="22"/>
          <w:szCs w:val="22"/>
          <w:lang w:val="pl-PL"/>
        </w:rPr>
        <w:t>. Wspólny słownik zamówień CPV:</w:t>
      </w:r>
    </w:p>
    <w:p w14:paraId="59BC24CB" w14:textId="557D8ADB" w:rsidR="00BD5A37" w:rsidRDefault="00AB7C03">
      <w:pPr>
        <w:pStyle w:val="Textbody"/>
        <w:jc w:val="both"/>
        <w:rPr>
          <w:bCs/>
          <w:sz w:val="22"/>
          <w:szCs w:val="22"/>
          <w:lang w:val="pl-PL"/>
        </w:rPr>
      </w:pPr>
      <w:r w:rsidRPr="00AB7C03">
        <w:rPr>
          <w:bCs/>
          <w:sz w:val="22"/>
          <w:szCs w:val="22"/>
          <w:lang w:val="pl-PL"/>
        </w:rPr>
        <w:t>45000000-7 Roboty budowlane</w:t>
      </w:r>
    </w:p>
    <w:p w14:paraId="1A267A8B" w14:textId="77777777" w:rsidR="00AB7C03" w:rsidRPr="00AB7C03" w:rsidRDefault="00AB7C03" w:rsidP="00AB7C03">
      <w:pPr>
        <w:pStyle w:val="Textbody"/>
        <w:jc w:val="both"/>
        <w:rPr>
          <w:bCs/>
          <w:sz w:val="22"/>
          <w:szCs w:val="22"/>
          <w:lang w:val="pl-PL"/>
        </w:rPr>
      </w:pPr>
      <w:r w:rsidRPr="00AB7C03">
        <w:rPr>
          <w:bCs/>
          <w:sz w:val="22"/>
          <w:szCs w:val="22"/>
          <w:lang w:val="pl-PL"/>
        </w:rPr>
        <w:t>45111200-0 Roboty w zakresie przygotowania terenu pod budowę i roboty ziemne</w:t>
      </w:r>
    </w:p>
    <w:p w14:paraId="5137E6DC" w14:textId="77777777" w:rsidR="00AB7C03" w:rsidRPr="00AB7C03" w:rsidRDefault="00AB7C03" w:rsidP="00AB7C03">
      <w:pPr>
        <w:pStyle w:val="Textbody"/>
        <w:jc w:val="both"/>
        <w:rPr>
          <w:bCs/>
          <w:sz w:val="22"/>
          <w:szCs w:val="22"/>
          <w:lang w:val="pl-PL"/>
        </w:rPr>
      </w:pPr>
      <w:r w:rsidRPr="00AB7C03">
        <w:rPr>
          <w:bCs/>
          <w:sz w:val="22"/>
          <w:szCs w:val="22"/>
          <w:lang w:val="pl-PL"/>
        </w:rPr>
        <w:t>45252126-7 Roboty budowlane w zakresie zakładów uzdatniania wody pitnej</w:t>
      </w:r>
    </w:p>
    <w:p w14:paraId="68A060E2" w14:textId="77777777" w:rsidR="00AB7C03" w:rsidRPr="00AB7C03" w:rsidRDefault="00AB7C03" w:rsidP="00AB7C03">
      <w:pPr>
        <w:pStyle w:val="Textbody"/>
        <w:jc w:val="both"/>
        <w:rPr>
          <w:bCs/>
          <w:sz w:val="22"/>
          <w:szCs w:val="22"/>
          <w:lang w:val="pl-PL"/>
        </w:rPr>
      </w:pPr>
      <w:r w:rsidRPr="00AB7C03">
        <w:rPr>
          <w:bCs/>
          <w:sz w:val="22"/>
          <w:szCs w:val="22"/>
          <w:lang w:val="pl-PL"/>
        </w:rPr>
        <w:t>45231300-8 Roboty budowlane w zakresie budowy wodociągów i rurociągów do odprowadzania ścieków</w:t>
      </w:r>
    </w:p>
    <w:p w14:paraId="6BB1AB92" w14:textId="77777777" w:rsidR="00AB7C03" w:rsidRPr="00AB7C03" w:rsidRDefault="00AB7C03" w:rsidP="00AB7C03">
      <w:pPr>
        <w:pStyle w:val="Textbody"/>
        <w:jc w:val="both"/>
        <w:rPr>
          <w:bCs/>
          <w:sz w:val="22"/>
          <w:szCs w:val="22"/>
          <w:lang w:val="pl-PL"/>
        </w:rPr>
      </w:pPr>
      <w:r w:rsidRPr="00AB7C03">
        <w:rPr>
          <w:bCs/>
          <w:sz w:val="22"/>
          <w:szCs w:val="22"/>
          <w:lang w:val="pl-PL"/>
        </w:rPr>
        <w:t>45332200-5 Roboty instalacyjne hydrauliczne</w:t>
      </w:r>
    </w:p>
    <w:p w14:paraId="1A0FE858" w14:textId="77777777" w:rsidR="00AB7C03" w:rsidRPr="00AB7C03" w:rsidRDefault="00AB7C03" w:rsidP="00AB7C03">
      <w:pPr>
        <w:pStyle w:val="Textbody"/>
        <w:jc w:val="both"/>
        <w:rPr>
          <w:bCs/>
          <w:sz w:val="22"/>
          <w:szCs w:val="22"/>
          <w:lang w:val="pl-PL"/>
        </w:rPr>
      </w:pPr>
      <w:r w:rsidRPr="00AB7C03">
        <w:rPr>
          <w:bCs/>
          <w:sz w:val="22"/>
          <w:szCs w:val="22"/>
          <w:lang w:val="pl-PL"/>
        </w:rPr>
        <w:t>45332300-6 Roboty instalacyjne kanalizacyjne</w:t>
      </w:r>
    </w:p>
    <w:p w14:paraId="6F512573" w14:textId="77777777" w:rsidR="00AB7C03" w:rsidRPr="00AB7C03" w:rsidRDefault="00AB7C03" w:rsidP="00AB7C03">
      <w:pPr>
        <w:pStyle w:val="Textbody"/>
        <w:jc w:val="both"/>
        <w:rPr>
          <w:bCs/>
          <w:sz w:val="22"/>
          <w:szCs w:val="22"/>
          <w:lang w:val="pl-PL"/>
        </w:rPr>
      </w:pPr>
      <w:r w:rsidRPr="00AB7C03">
        <w:rPr>
          <w:bCs/>
          <w:sz w:val="22"/>
          <w:szCs w:val="22"/>
          <w:lang w:val="pl-PL"/>
        </w:rPr>
        <w:t>45331100-7 Instalowanie centralnego ogrzewania</w:t>
      </w:r>
    </w:p>
    <w:p w14:paraId="4C44C71A" w14:textId="7F0C88C2" w:rsidR="00AB7C03" w:rsidRDefault="00AB7C03" w:rsidP="00AB7C03">
      <w:pPr>
        <w:pStyle w:val="Textbody"/>
        <w:jc w:val="both"/>
        <w:rPr>
          <w:bCs/>
          <w:sz w:val="22"/>
          <w:szCs w:val="22"/>
          <w:lang w:val="pl-PL"/>
        </w:rPr>
      </w:pPr>
      <w:r w:rsidRPr="00AB7C03">
        <w:rPr>
          <w:bCs/>
          <w:sz w:val="22"/>
          <w:szCs w:val="22"/>
          <w:lang w:val="pl-PL"/>
        </w:rPr>
        <w:t>45331210-1 Instalowanie wentylacji</w:t>
      </w:r>
    </w:p>
    <w:p w14:paraId="016528C2" w14:textId="77777777" w:rsidR="00AB7C03" w:rsidRPr="00AB7C03" w:rsidRDefault="00AB7C03" w:rsidP="00AB7C03">
      <w:pPr>
        <w:pStyle w:val="Textbody"/>
        <w:jc w:val="both"/>
        <w:rPr>
          <w:bCs/>
          <w:sz w:val="22"/>
          <w:szCs w:val="22"/>
          <w:lang w:val="pl-PL"/>
        </w:rPr>
      </w:pPr>
      <w:r w:rsidRPr="00AB7C03">
        <w:rPr>
          <w:bCs/>
          <w:sz w:val="22"/>
          <w:szCs w:val="22"/>
          <w:lang w:val="pl-PL"/>
        </w:rPr>
        <w:lastRenderedPageBreak/>
        <w:t>45315300-1 Instalacje zasilania elektrycznego</w:t>
      </w:r>
    </w:p>
    <w:p w14:paraId="20D95A2B" w14:textId="77777777" w:rsidR="00AB7C03" w:rsidRPr="00AB7C03" w:rsidRDefault="00AB7C03" w:rsidP="00AB7C03">
      <w:pPr>
        <w:pStyle w:val="Textbody"/>
        <w:jc w:val="both"/>
        <w:rPr>
          <w:bCs/>
          <w:sz w:val="22"/>
          <w:szCs w:val="22"/>
          <w:lang w:val="pl-PL"/>
        </w:rPr>
      </w:pPr>
      <w:r w:rsidRPr="00AB7C03">
        <w:rPr>
          <w:bCs/>
          <w:sz w:val="22"/>
          <w:szCs w:val="22"/>
          <w:lang w:val="pl-PL"/>
        </w:rPr>
        <w:t>45316100-6 Instalowanie urządzeń oświetlenia zewnętrznego</w:t>
      </w:r>
    </w:p>
    <w:p w14:paraId="1EE767B9" w14:textId="4D64E63C" w:rsidR="00AB7C03" w:rsidRDefault="00AB7C03" w:rsidP="00AB7C03">
      <w:pPr>
        <w:pStyle w:val="Textbody"/>
        <w:jc w:val="both"/>
        <w:rPr>
          <w:bCs/>
          <w:sz w:val="22"/>
          <w:szCs w:val="22"/>
          <w:lang w:val="pl-PL"/>
        </w:rPr>
      </w:pPr>
      <w:r w:rsidRPr="00AB7C03">
        <w:rPr>
          <w:bCs/>
          <w:sz w:val="22"/>
          <w:szCs w:val="22"/>
          <w:lang w:val="pl-PL"/>
        </w:rPr>
        <w:t>45315700-5 Instalowanie stacji rozdzielczych</w:t>
      </w:r>
    </w:p>
    <w:p w14:paraId="561D5DF9" w14:textId="77777777" w:rsidR="00AB7C03" w:rsidRPr="00F54DE8" w:rsidRDefault="00AB7C03">
      <w:pPr>
        <w:pStyle w:val="Textbody"/>
        <w:jc w:val="both"/>
        <w:rPr>
          <w:bCs/>
          <w:sz w:val="22"/>
          <w:szCs w:val="22"/>
          <w:lang w:val="pl-PL"/>
        </w:rPr>
      </w:pPr>
    </w:p>
    <w:p w14:paraId="42D1C34A" w14:textId="0010BE54" w:rsidR="009549D6" w:rsidRPr="009B225D" w:rsidRDefault="0038765F" w:rsidP="009B225D">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59C050D6" w14:textId="0752402E"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Terminy realizacji przedmiotu umowy</w:t>
      </w:r>
      <w:r w:rsidR="00193C44">
        <w:rPr>
          <w:bCs/>
          <w:color w:val="000000"/>
          <w:sz w:val="22"/>
          <w:szCs w:val="22"/>
          <w:lang w:val="pl-PL"/>
        </w:rPr>
        <w:t>:</w:t>
      </w:r>
    </w:p>
    <w:p w14:paraId="4787FEC2" w14:textId="26DAABD3" w:rsidR="009549D6" w:rsidRP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xml:space="preserve">- protokolarne przekazanie placu budowy w terminie </w:t>
      </w:r>
      <w:r w:rsidR="006069A0">
        <w:rPr>
          <w:bCs/>
          <w:color w:val="000000"/>
          <w:sz w:val="22"/>
          <w:szCs w:val="22"/>
          <w:lang w:val="pl-PL"/>
        </w:rPr>
        <w:t>14</w:t>
      </w:r>
      <w:r w:rsidRPr="009549D6">
        <w:rPr>
          <w:bCs/>
          <w:color w:val="000000"/>
          <w:sz w:val="22"/>
          <w:szCs w:val="22"/>
          <w:lang w:val="pl-PL"/>
        </w:rPr>
        <w:t xml:space="preserve"> dni od podpisania umowy</w:t>
      </w:r>
    </w:p>
    <w:p w14:paraId="47453C48" w14:textId="0527908F" w:rsidR="009549D6" w:rsidRDefault="009549D6" w:rsidP="009B5B63">
      <w:pPr>
        <w:pStyle w:val="Textbody"/>
        <w:spacing w:after="0" w:line="360" w:lineRule="auto"/>
        <w:jc w:val="both"/>
        <w:rPr>
          <w:bCs/>
          <w:color w:val="000000"/>
          <w:sz w:val="22"/>
          <w:szCs w:val="22"/>
          <w:lang w:val="pl-PL"/>
        </w:rPr>
      </w:pPr>
      <w:r w:rsidRPr="009549D6">
        <w:rPr>
          <w:bCs/>
          <w:color w:val="000000"/>
          <w:sz w:val="22"/>
          <w:szCs w:val="22"/>
          <w:lang w:val="pl-PL"/>
        </w:rPr>
        <w:t>- zakończenie prac budowlan</w:t>
      </w:r>
      <w:r w:rsidR="006069A0">
        <w:rPr>
          <w:bCs/>
          <w:color w:val="000000"/>
          <w:sz w:val="22"/>
          <w:szCs w:val="22"/>
          <w:lang w:val="pl-PL"/>
        </w:rPr>
        <w:t>o-montażowych</w:t>
      </w:r>
      <w:r w:rsidR="003656E5">
        <w:rPr>
          <w:bCs/>
          <w:color w:val="000000"/>
          <w:sz w:val="22"/>
          <w:szCs w:val="22"/>
          <w:lang w:val="pl-PL"/>
        </w:rPr>
        <w:t xml:space="preserve"> </w:t>
      </w:r>
      <w:r w:rsidR="006069A0">
        <w:rPr>
          <w:bCs/>
          <w:color w:val="000000"/>
          <w:sz w:val="22"/>
          <w:szCs w:val="22"/>
          <w:lang w:val="pl-PL"/>
        </w:rPr>
        <w:t>9</w:t>
      </w:r>
      <w:r w:rsidR="003656E5">
        <w:rPr>
          <w:bCs/>
          <w:color w:val="000000"/>
          <w:sz w:val="22"/>
          <w:szCs w:val="22"/>
          <w:lang w:val="pl-PL"/>
        </w:rPr>
        <w:t xml:space="preserve"> </w:t>
      </w:r>
      <w:r w:rsidR="006069A0">
        <w:rPr>
          <w:bCs/>
          <w:color w:val="000000"/>
          <w:sz w:val="22"/>
          <w:szCs w:val="22"/>
          <w:lang w:val="pl-PL"/>
        </w:rPr>
        <w:t>miesięcy</w:t>
      </w:r>
      <w:r w:rsidR="00EA7182">
        <w:rPr>
          <w:bCs/>
          <w:color w:val="000000"/>
          <w:sz w:val="22"/>
          <w:szCs w:val="22"/>
          <w:lang w:val="pl-PL"/>
        </w:rPr>
        <w:t xml:space="preserve"> od podpisania umowy</w:t>
      </w:r>
      <w:r w:rsidRPr="009549D6">
        <w:rPr>
          <w:bCs/>
          <w:color w:val="000000"/>
          <w:sz w:val="22"/>
          <w:szCs w:val="22"/>
          <w:lang w:val="pl-PL"/>
        </w:rPr>
        <w:t>,</w:t>
      </w:r>
    </w:p>
    <w:p w14:paraId="6041BB1A" w14:textId="47BEEBA2" w:rsidR="00916138" w:rsidRDefault="00344542" w:rsidP="009B5B63">
      <w:pPr>
        <w:pStyle w:val="Textbody"/>
        <w:spacing w:after="0" w:line="360" w:lineRule="auto"/>
        <w:jc w:val="both"/>
        <w:rPr>
          <w:bCs/>
          <w:color w:val="000000"/>
          <w:sz w:val="22"/>
          <w:szCs w:val="22"/>
          <w:lang w:val="pl-PL"/>
        </w:rPr>
      </w:pPr>
      <w:r>
        <w:rPr>
          <w:bCs/>
          <w:color w:val="000000"/>
          <w:sz w:val="22"/>
          <w:szCs w:val="22"/>
          <w:lang w:val="pl-PL"/>
        </w:rPr>
        <w:t>- </w:t>
      </w:r>
      <w:r w:rsidR="006069A0" w:rsidRPr="006069A0">
        <w:rPr>
          <w:bCs/>
          <w:color w:val="000000"/>
          <w:sz w:val="22"/>
          <w:szCs w:val="22"/>
          <w:lang w:val="pl-PL"/>
        </w:rPr>
        <w:t>przeprowadzenie procedur odbiorowych przez Wykonawcę zakończone uzyskaniem pozwolenia na użytkowanie w terminie 2 miesięcy od terminu zakończenia robót budowlano-montażowych.</w:t>
      </w:r>
    </w:p>
    <w:p w14:paraId="293D5213" w14:textId="77777777" w:rsidR="006069A0" w:rsidRPr="009549D6" w:rsidRDefault="006069A0" w:rsidP="009B5B63">
      <w:pPr>
        <w:pStyle w:val="Textbody"/>
        <w:spacing w:after="0" w:line="360" w:lineRule="auto"/>
        <w:jc w:val="both"/>
        <w:rPr>
          <w:bCs/>
          <w:color w:val="000000"/>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 PROJEKTOWANE POSTANOWIENIA UMOWY W SPRAWIE ZAMÓWIENIA PUBLICZNEGO, KTÓRE ZOSTANĄ WPROWADZONE DO TRESCI UMOWY</w:t>
      </w:r>
    </w:p>
    <w:p w14:paraId="4CA1DF45" w14:textId="536979D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r w:rsidR="00313FEF">
        <w:rPr>
          <w:bCs/>
          <w:color w:val="000000"/>
          <w:sz w:val="22"/>
          <w:szCs w:val="22"/>
          <w:lang w:val="pl-PL"/>
        </w:rPr>
        <w:t>.</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3"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nazwach albo imionach i nazwiskach oraz siedzibach lub miejscach prowadzonej działalności </w:t>
      </w:r>
      <w:r w:rsidRPr="00F54DE8">
        <w:rPr>
          <w:sz w:val="22"/>
          <w:szCs w:val="22"/>
        </w:rPr>
        <w:lastRenderedPageBreak/>
        <w:t>gospodarczej albo miejscach zamieszkania Wykonawców, których oferty zostały otwarte;</w:t>
      </w:r>
    </w:p>
    <w:p w14:paraId="5C053118" w14:textId="5181F5C0" w:rsidR="00B159BF" w:rsidRPr="00F54DE8" w:rsidRDefault="00B0296F" w:rsidP="00B0296F">
      <w:pPr>
        <w:pStyle w:val="Standard"/>
        <w:spacing w:line="360" w:lineRule="auto"/>
        <w:ind w:right="12"/>
        <w:rPr>
          <w:sz w:val="22"/>
          <w:szCs w:val="22"/>
        </w:rPr>
      </w:pPr>
      <w:r>
        <w:rPr>
          <w:sz w:val="22"/>
          <w:szCs w:val="22"/>
        </w:rPr>
        <w:t>2) </w:t>
      </w:r>
      <w:r w:rsidR="0038765F" w:rsidRPr="00F54DE8">
        <w:rPr>
          <w:sz w:val="22"/>
          <w:szCs w:val="22"/>
        </w:rPr>
        <w:t>cenach zawartych w ofertach;</w:t>
      </w:r>
    </w:p>
    <w:p w14:paraId="4E3958A9" w14:textId="3BD184BA" w:rsidR="00B159BF" w:rsidRPr="00F54DE8" w:rsidRDefault="00B0296F" w:rsidP="00B0296F">
      <w:pPr>
        <w:pStyle w:val="Standard"/>
        <w:spacing w:line="360" w:lineRule="auto"/>
        <w:ind w:right="12"/>
        <w:rPr>
          <w:sz w:val="22"/>
          <w:szCs w:val="22"/>
        </w:rPr>
      </w:pPr>
      <w:r>
        <w:rPr>
          <w:sz w:val="22"/>
          <w:szCs w:val="22"/>
        </w:rPr>
        <w:t>3) </w:t>
      </w:r>
      <w:r w:rsidR="0038765F"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3"/>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2. Złożenie oferty poprzez Platformę zakupową oznacza akceptację regulaminu, o którym mowa w ust. 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F8CBC09" w14:textId="67F840D3" w:rsidR="00B159BF" w:rsidRPr="00F54DE8" w:rsidRDefault="0038765F" w:rsidP="00463686">
      <w:pPr>
        <w:pStyle w:val="Standard"/>
        <w:spacing w:after="1" w:line="360" w:lineRule="auto"/>
        <w:ind w:right="12"/>
        <w:jc w:val="both"/>
        <w:rPr>
          <w:sz w:val="22"/>
          <w:szCs w:val="22"/>
        </w:rPr>
      </w:pPr>
      <w:r w:rsidRPr="00F54DE8">
        <w:rPr>
          <w:sz w:val="22"/>
          <w:szCs w:val="22"/>
        </w:rPr>
        <w:t xml:space="preserve"> 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 xml:space="preserve">7. Zamawiający informuje, iż w przypadku przesyłania przez Wykonawcę dokumentów elektronicznych skompresowanych (w tym oferty przetargowej) dopuszczone są wyłącznie formaty danych wskazane w </w:t>
      </w:r>
      <w:r w:rsidRPr="00F54DE8">
        <w:rPr>
          <w:sz w:val="22"/>
          <w:szCs w:val="22"/>
        </w:rPr>
        <w:lastRenderedPageBreak/>
        <w:t>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3816CE5C" w:rsidR="00B159BF" w:rsidRPr="00F54DE8" w:rsidRDefault="0038765F">
      <w:pPr>
        <w:pStyle w:val="Standard"/>
        <w:spacing w:after="5" w:line="360" w:lineRule="auto"/>
        <w:ind w:right="12"/>
        <w:jc w:val="both"/>
        <w:rPr>
          <w:sz w:val="22"/>
          <w:szCs w:val="22"/>
        </w:rPr>
      </w:pPr>
      <w:r w:rsidRPr="00F54DE8">
        <w:rPr>
          <w:sz w:val="22"/>
          <w:szCs w:val="22"/>
        </w:rPr>
        <w:t>10.</w:t>
      </w:r>
      <w:r w:rsidR="008171AB">
        <w:rPr>
          <w:sz w:val="22"/>
          <w:szCs w:val="22"/>
        </w:rPr>
        <w:t> </w:t>
      </w:r>
      <w:r w:rsidRPr="00F54DE8">
        <w:rPr>
          <w:sz w:val="22"/>
          <w:szCs w:val="22"/>
        </w:rPr>
        <w:t xml:space="preserve">Podmiotowe środki dowodowe, przedmiotowe środki dowodowe oraz inne dokumenty lub oświadczenia, sporządzone w języku obcym przekazuje się wraz z tłumaczeniem na język polski.  </w:t>
      </w:r>
    </w:p>
    <w:p w14:paraId="34EC4348" w14:textId="1AB0D40B" w:rsidR="00B159BF" w:rsidRPr="00F54DE8" w:rsidRDefault="0038765F">
      <w:pPr>
        <w:pStyle w:val="Standard"/>
        <w:spacing w:after="5" w:line="360" w:lineRule="auto"/>
        <w:ind w:right="12"/>
        <w:jc w:val="both"/>
        <w:rPr>
          <w:sz w:val="22"/>
          <w:szCs w:val="22"/>
        </w:rPr>
      </w:pPr>
      <w:r w:rsidRPr="00F54DE8">
        <w:rPr>
          <w:sz w:val="22"/>
          <w:szCs w:val="22"/>
        </w:rPr>
        <w:t>11.</w:t>
      </w:r>
      <w:r w:rsidR="00A0191E">
        <w:rPr>
          <w:sz w:val="22"/>
          <w:szCs w:val="22"/>
        </w:rPr>
        <w:t> </w:t>
      </w:r>
      <w:r w:rsidRPr="00F54DE8">
        <w:rPr>
          <w:sz w:val="22"/>
          <w:szCs w:val="22"/>
        </w:rPr>
        <w:t>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w:t>
      </w:r>
      <w:r w:rsidRPr="00F54DE8">
        <w:rPr>
          <w:sz w:val="22"/>
          <w:szCs w:val="22"/>
        </w:rPr>
        <w:lastRenderedPageBreak/>
        <w:t xml:space="preserve">postępowaniem, Zamawiający będzie zamieszczał na Platformie zakupowej oraz na stronie Zamawiającego </w:t>
      </w:r>
      <w:hyperlink r:id="rId9"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4F57B8A9"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3FEDACAB"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00C42EB7" w:rsidRPr="00A00035">
        <w:rPr>
          <w:b/>
          <w:bCs/>
          <w:sz w:val="22"/>
          <w:szCs w:val="22"/>
        </w:rPr>
        <w:t>Wraz z ofertą należy dołączyć kosztorys ofertowy sporządzony na podstawie zamieszczonego Przedmiaru.</w:t>
      </w:r>
      <w:r w:rsidR="00A00035" w:rsidRPr="00A00035">
        <w:rPr>
          <w:b/>
          <w:bCs/>
          <w:sz w:val="22"/>
          <w:szCs w:val="22"/>
        </w:rPr>
        <w:t xml:space="preserve"> Wykonawca przed złożeniem oferty powinien sprawdzić ilości oraz zakresy wynikłe z Przedmiaru. Zauważone rozbieżności powinny być zgłoszone Zamawiającemu przed złożeniem ofert</w:t>
      </w:r>
      <w:r w:rsidR="00CB0439">
        <w:rPr>
          <w:b/>
          <w:bCs/>
          <w:sz w:val="22"/>
          <w:szCs w:val="22"/>
        </w:rPr>
        <w:t>y</w:t>
      </w:r>
      <w:r w:rsidR="00A00035" w:rsidRPr="00A00035">
        <w:rPr>
          <w:b/>
          <w:bCs/>
          <w:sz w:val="22"/>
          <w:szCs w:val="22"/>
        </w:rPr>
        <w:t>.</w:t>
      </w:r>
      <w:r w:rsidR="00C42EB7">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68484E56" w:rsidR="00B159BF" w:rsidRPr="00F54DE8" w:rsidRDefault="0038765F">
      <w:pPr>
        <w:pStyle w:val="Standard"/>
        <w:spacing w:after="5" w:line="360" w:lineRule="auto"/>
        <w:ind w:right="12"/>
        <w:jc w:val="both"/>
        <w:rPr>
          <w:sz w:val="22"/>
          <w:szCs w:val="22"/>
        </w:rPr>
      </w:pPr>
      <w:r w:rsidRPr="00F54DE8">
        <w:rPr>
          <w:sz w:val="22"/>
          <w:szCs w:val="22"/>
        </w:rPr>
        <w:t>3.1.</w:t>
      </w:r>
      <w:r w:rsidR="00E43576">
        <w:rPr>
          <w:sz w:val="22"/>
          <w:szCs w:val="22"/>
        </w:rPr>
        <w:t> </w:t>
      </w:r>
      <w:r w:rsidRPr="00F54DE8">
        <w:rPr>
          <w:sz w:val="22"/>
          <w:szCs w:val="22"/>
        </w:rPr>
        <w:t>Pełnomocnictwo upoważniające do złożenia oferty, o ile ofertę składa pełnomocnik.</w:t>
      </w:r>
    </w:p>
    <w:p w14:paraId="71653726" w14:textId="56C38074" w:rsidR="00B159BF" w:rsidRPr="00F54DE8" w:rsidRDefault="0038765F">
      <w:pPr>
        <w:pStyle w:val="Standard"/>
        <w:spacing w:after="5" w:line="360" w:lineRule="auto"/>
        <w:ind w:right="12"/>
        <w:jc w:val="both"/>
        <w:rPr>
          <w:sz w:val="22"/>
          <w:szCs w:val="22"/>
        </w:rPr>
      </w:pPr>
      <w:r w:rsidRPr="00F54DE8">
        <w:rPr>
          <w:sz w:val="22"/>
          <w:szCs w:val="22"/>
        </w:rPr>
        <w:t>3.2.</w:t>
      </w:r>
      <w:r w:rsidR="00E43576">
        <w:rPr>
          <w:sz w:val="22"/>
          <w:szCs w:val="22"/>
        </w:rPr>
        <w:t> </w:t>
      </w:r>
      <w:r w:rsidRPr="00F54DE8">
        <w:rPr>
          <w:sz w:val="22"/>
          <w:szCs w:val="22"/>
        </w:rPr>
        <w:t>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 xml:space="preserve">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w:t>
      </w:r>
      <w:r w:rsidRPr="00F54DE8">
        <w:rPr>
          <w:sz w:val="22"/>
          <w:szCs w:val="22"/>
        </w:rPr>
        <w:lastRenderedPageBreak/>
        <w:t>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r>
      <w:r w:rsidRPr="00F54DE8">
        <w:rPr>
          <w:sz w:val="22"/>
          <w:szCs w:val="22"/>
        </w:rPr>
        <w:lastRenderedPageBreak/>
        <w:t xml:space="preserve">i WYCOFANIE oferty jest dokonywane poprzez zalogowanie się Wykonawcy na stronę </w:t>
      </w:r>
      <w:hyperlink r:id="rId10"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t>
      </w:r>
      <w:r w:rsidRPr="00F54DE8">
        <w:rPr>
          <w:sz w:val="22"/>
          <w:szCs w:val="22"/>
        </w:rPr>
        <w:lastRenderedPageBreak/>
        <w:t xml:space="preserve">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249D1286"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1C482DA5" w:rsidR="00B159BF" w:rsidRPr="00F54DE8" w:rsidRDefault="008171AB" w:rsidP="008171AB">
      <w:pPr>
        <w:pStyle w:val="Standard"/>
        <w:spacing w:after="5" w:line="360" w:lineRule="auto"/>
        <w:ind w:right="285"/>
        <w:jc w:val="both"/>
        <w:rPr>
          <w:sz w:val="22"/>
          <w:szCs w:val="22"/>
        </w:rPr>
      </w:pPr>
      <w:r>
        <w:rPr>
          <w:sz w:val="22"/>
          <w:szCs w:val="22"/>
        </w:rPr>
        <w:t>5. </w:t>
      </w:r>
      <w:r w:rsidR="0038765F" w:rsidRPr="00F54DE8">
        <w:rPr>
          <w:sz w:val="22"/>
          <w:szCs w:val="22"/>
        </w:rPr>
        <w:t xml:space="preserve">Powierzenie wykonania części zamówienia podwykonawcom nie zwalnia Wykonawcy z </w:t>
      </w:r>
      <w:r w:rsidR="0038765F" w:rsidRPr="00F54DE8">
        <w:rPr>
          <w:sz w:val="22"/>
          <w:szCs w:val="22"/>
        </w:rPr>
        <w:lastRenderedPageBreak/>
        <w:t>odpowiedzialności za należyte wykonanie tego zamówienia.</w:t>
      </w:r>
    </w:p>
    <w:p w14:paraId="4BBD8C6A" w14:textId="05E3736F" w:rsidR="00B159BF" w:rsidRPr="00F54DE8" w:rsidRDefault="008171AB" w:rsidP="008171AB">
      <w:pPr>
        <w:pStyle w:val="Standard"/>
        <w:spacing w:after="5" w:line="360" w:lineRule="auto"/>
        <w:jc w:val="both"/>
        <w:rPr>
          <w:sz w:val="22"/>
          <w:szCs w:val="22"/>
        </w:rPr>
      </w:pPr>
      <w:r>
        <w:rPr>
          <w:sz w:val="22"/>
          <w:szCs w:val="22"/>
        </w:rPr>
        <w:t>6. </w:t>
      </w:r>
      <w:r w:rsidR="0038765F" w:rsidRPr="00F54DE8">
        <w:rPr>
          <w:sz w:val="22"/>
          <w:szCs w:val="22"/>
        </w:rPr>
        <w:t xml:space="preserve">Wykonawca, w terminach co miesiąc od zawarcia umowy, zobowiązany jest do przedkładania </w:t>
      </w:r>
      <w:r w:rsidR="0038765F" w:rsidRPr="00F54DE8">
        <w:rPr>
          <w:b/>
          <w:sz w:val="22"/>
          <w:szCs w:val="22"/>
        </w:rPr>
        <w:t>Oświadczenia</w:t>
      </w:r>
      <w:r w:rsidR="0038765F" w:rsidRPr="00F54DE8">
        <w:rPr>
          <w:sz w:val="22"/>
          <w:szCs w:val="22"/>
        </w:rPr>
        <w:t xml:space="preserve"> Zamawiającemu, zawierającego informację czy Wykonawca zawarł lub zamierza zawrzeć umowę z podwykonawcą/podwykonawcami i czy 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4" w:name="_Hlk65707489"/>
      <w:r w:rsidRPr="00F54DE8">
        <w:rPr>
          <w:b/>
          <w:bCs/>
          <w:sz w:val="22"/>
          <w:szCs w:val="22"/>
        </w:rPr>
        <w:t xml:space="preserve">XIII. INFORMACJA O WARUNKACH UDZIAŁU W POSTĘPOWANIU O UDZIELENIE </w:t>
      </w:r>
      <w:bookmarkEnd w:id="4"/>
      <w:r w:rsidRPr="00F54DE8">
        <w:rPr>
          <w:b/>
          <w:bCs/>
          <w:sz w:val="22"/>
          <w:szCs w:val="22"/>
        </w:rPr>
        <w:t>ZAMÓWIENIA</w:t>
      </w:r>
    </w:p>
    <w:p w14:paraId="3F0D9FBD" w14:textId="77777777" w:rsidR="00B159BF" w:rsidRPr="00F54DE8" w:rsidRDefault="0038765F" w:rsidP="005037AB">
      <w:pPr>
        <w:pStyle w:val="Standard"/>
        <w:tabs>
          <w:tab w:val="left" w:pos="966"/>
        </w:tabs>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rsidP="005037AB">
      <w:pPr>
        <w:pStyle w:val="Standard"/>
        <w:numPr>
          <w:ilvl w:val="0"/>
          <w:numId w:val="21"/>
        </w:numPr>
        <w:tabs>
          <w:tab w:val="left" w:pos="966"/>
        </w:tabs>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rsidP="005037AB">
      <w:pPr>
        <w:pStyle w:val="Standard"/>
        <w:numPr>
          <w:ilvl w:val="0"/>
          <w:numId w:val="8"/>
        </w:numPr>
        <w:tabs>
          <w:tab w:val="left" w:pos="966"/>
        </w:tabs>
        <w:spacing w:line="360" w:lineRule="auto"/>
        <w:ind w:left="0" w:hanging="218"/>
        <w:jc w:val="both"/>
        <w:rPr>
          <w:sz w:val="22"/>
          <w:szCs w:val="22"/>
        </w:rPr>
      </w:pPr>
      <w:r w:rsidRPr="00F54DE8">
        <w:rPr>
          <w:sz w:val="22"/>
          <w:szCs w:val="22"/>
        </w:rPr>
        <w:t> zdolności technicznej lub zawodowej:</w:t>
      </w:r>
    </w:p>
    <w:p w14:paraId="3B9E4A7A" w14:textId="4DC5A37C" w:rsidR="00B159BF" w:rsidRDefault="0038765F" w:rsidP="005037AB">
      <w:pPr>
        <w:pStyle w:val="Standard"/>
        <w:numPr>
          <w:ilvl w:val="0"/>
          <w:numId w:val="33"/>
        </w:numPr>
        <w:tabs>
          <w:tab w:val="left" w:pos="966"/>
        </w:tabs>
        <w:spacing w:line="360" w:lineRule="auto"/>
        <w:jc w:val="both"/>
        <w:rPr>
          <w:sz w:val="22"/>
          <w:szCs w:val="22"/>
          <w:u w:val="single"/>
        </w:rPr>
      </w:pPr>
      <w:r w:rsidRPr="00F54DE8">
        <w:rPr>
          <w:sz w:val="22"/>
          <w:szCs w:val="22"/>
        </w:rPr>
        <w:t xml:space="preserve">Wykonawca spełni ten warunek jeżeli  </w:t>
      </w:r>
      <w:r w:rsidRPr="00F54DE8">
        <w:rPr>
          <w:color w:val="000000"/>
          <w:sz w:val="22"/>
          <w:szCs w:val="22"/>
        </w:rPr>
        <w:t xml:space="preserve">wykaże, </w:t>
      </w:r>
      <w:r w:rsidRPr="00F54DE8">
        <w:rPr>
          <w:sz w:val="22"/>
          <w:szCs w:val="22"/>
        </w:rPr>
        <w:t>że w okresie ostatnich 5 lat przed upływem terminu składania ofert, a jeżeli okres prowadzenia działalności jest krótszy – w tym okresie, wykona</w:t>
      </w:r>
      <w:r w:rsidR="00B55C46">
        <w:rPr>
          <w:sz w:val="22"/>
          <w:szCs w:val="22"/>
        </w:rPr>
        <w:t>ł</w:t>
      </w:r>
      <w:r w:rsidRPr="00F54DE8">
        <w:rPr>
          <w:sz w:val="22"/>
          <w:szCs w:val="22"/>
        </w:rPr>
        <w:t xml:space="preserve"> </w:t>
      </w:r>
      <w:r w:rsidRPr="001F73A2">
        <w:rPr>
          <w:b/>
          <w:bCs/>
          <w:sz w:val="22"/>
          <w:szCs w:val="22"/>
          <w:u w:val="single"/>
        </w:rPr>
        <w:t xml:space="preserve">co najmniej </w:t>
      </w:r>
      <w:r w:rsidR="00B807C4">
        <w:rPr>
          <w:b/>
          <w:bCs/>
          <w:sz w:val="22"/>
          <w:szCs w:val="22"/>
          <w:u w:val="single"/>
        </w:rPr>
        <w:t>jedną</w:t>
      </w:r>
      <w:r w:rsidRPr="001F73A2">
        <w:rPr>
          <w:b/>
          <w:bCs/>
          <w:sz w:val="22"/>
          <w:szCs w:val="22"/>
          <w:u w:val="single"/>
        </w:rPr>
        <w:t xml:space="preserve"> robotę budowlaną odpowiadającą swoim rodzajem przedmiotowi zamówienia tj</w:t>
      </w:r>
      <w:r w:rsidR="00B55C46" w:rsidRPr="001F73A2">
        <w:rPr>
          <w:b/>
          <w:bCs/>
          <w:sz w:val="22"/>
          <w:szCs w:val="22"/>
          <w:u w:val="single"/>
        </w:rPr>
        <w:t>.</w:t>
      </w:r>
      <w:r w:rsidRPr="001F73A2">
        <w:rPr>
          <w:b/>
          <w:bCs/>
          <w:sz w:val="22"/>
          <w:szCs w:val="22"/>
          <w:u w:val="single"/>
        </w:rPr>
        <w:t xml:space="preserve"> </w:t>
      </w:r>
      <w:r w:rsidR="00D543ED">
        <w:rPr>
          <w:b/>
          <w:bCs/>
          <w:sz w:val="22"/>
          <w:szCs w:val="22"/>
          <w:u w:val="single"/>
        </w:rPr>
        <w:t xml:space="preserve"> </w:t>
      </w:r>
      <w:r w:rsidR="006069A0">
        <w:rPr>
          <w:b/>
          <w:bCs/>
          <w:sz w:val="22"/>
          <w:szCs w:val="22"/>
          <w:u w:val="single"/>
        </w:rPr>
        <w:t xml:space="preserve">modernizacji, </w:t>
      </w:r>
      <w:r w:rsidR="00D543ED">
        <w:rPr>
          <w:b/>
          <w:bCs/>
          <w:sz w:val="22"/>
          <w:szCs w:val="22"/>
          <w:u w:val="single"/>
        </w:rPr>
        <w:t>przebudowie</w:t>
      </w:r>
      <w:r w:rsidR="006069A0">
        <w:rPr>
          <w:b/>
          <w:bCs/>
          <w:sz w:val="22"/>
          <w:szCs w:val="22"/>
          <w:u w:val="single"/>
        </w:rPr>
        <w:t>, rozbudowie lub</w:t>
      </w:r>
      <w:r w:rsidR="00D543ED">
        <w:rPr>
          <w:b/>
          <w:bCs/>
          <w:sz w:val="22"/>
          <w:szCs w:val="22"/>
          <w:u w:val="single"/>
        </w:rPr>
        <w:t xml:space="preserve"> budowie </w:t>
      </w:r>
      <w:r w:rsidR="006069A0">
        <w:rPr>
          <w:b/>
          <w:bCs/>
          <w:sz w:val="22"/>
          <w:szCs w:val="22"/>
          <w:u w:val="single"/>
        </w:rPr>
        <w:t>stacji uzdatniania wody</w:t>
      </w:r>
      <w:r w:rsidR="00D543ED">
        <w:rPr>
          <w:b/>
          <w:bCs/>
          <w:sz w:val="22"/>
          <w:szCs w:val="22"/>
          <w:u w:val="single"/>
        </w:rPr>
        <w:t xml:space="preserve"> </w:t>
      </w:r>
      <w:r w:rsidRPr="001F73A2">
        <w:rPr>
          <w:b/>
          <w:bCs/>
          <w:sz w:val="22"/>
          <w:szCs w:val="22"/>
          <w:u w:val="single"/>
        </w:rPr>
        <w:t xml:space="preserve">o wartości min </w:t>
      </w:r>
      <w:r w:rsidR="006069A0">
        <w:rPr>
          <w:b/>
          <w:bCs/>
          <w:sz w:val="22"/>
          <w:szCs w:val="22"/>
          <w:u w:val="single"/>
        </w:rPr>
        <w:t>2</w:t>
      </w:r>
      <w:r w:rsidR="000A6984" w:rsidRPr="001F73A2">
        <w:rPr>
          <w:b/>
          <w:bCs/>
          <w:sz w:val="22"/>
          <w:szCs w:val="22"/>
          <w:u w:val="single"/>
        </w:rPr>
        <w:t xml:space="preserve"> </w:t>
      </w:r>
      <w:r w:rsidR="006069A0">
        <w:rPr>
          <w:b/>
          <w:bCs/>
          <w:sz w:val="22"/>
          <w:szCs w:val="22"/>
          <w:u w:val="single"/>
        </w:rPr>
        <w:t>0</w:t>
      </w:r>
      <w:r w:rsidR="000A6984" w:rsidRPr="001F73A2">
        <w:rPr>
          <w:b/>
          <w:bCs/>
          <w:sz w:val="22"/>
          <w:szCs w:val="22"/>
          <w:u w:val="single"/>
        </w:rPr>
        <w:t>00</w:t>
      </w:r>
      <w:r w:rsidR="000770B5" w:rsidRPr="001F73A2">
        <w:rPr>
          <w:b/>
          <w:bCs/>
          <w:sz w:val="22"/>
          <w:szCs w:val="22"/>
          <w:u w:val="single"/>
        </w:rPr>
        <w:t xml:space="preserve"> 000</w:t>
      </w:r>
      <w:r w:rsidRPr="001F73A2">
        <w:rPr>
          <w:b/>
          <w:bCs/>
          <w:sz w:val="22"/>
          <w:szCs w:val="22"/>
          <w:u w:val="single"/>
        </w:rPr>
        <w:t>,00 zł brutto</w:t>
      </w:r>
      <w:r w:rsidR="001A0A95" w:rsidRPr="001F73A2">
        <w:rPr>
          <w:b/>
          <w:bCs/>
          <w:sz w:val="22"/>
          <w:szCs w:val="22"/>
          <w:u w:val="single"/>
        </w:rPr>
        <w:t xml:space="preserve"> poparte dokumentem, że robota ta została wykonana zgodnie z zasadami sztuki budowlanej oraz prawidłowo ukończon</w:t>
      </w:r>
      <w:r w:rsidR="00872B80" w:rsidRPr="001F73A2">
        <w:rPr>
          <w:b/>
          <w:bCs/>
          <w:sz w:val="22"/>
          <w:szCs w:val="22"/>
          <w:u w:val="single"/>
        </w:rPr>
        <w:t>a</w:t>
      </w:r>
    </w:p>
    <w:p w14:paraId="7E680960" w14:textId="77777777" w:rsidR="00AE2F2E" w:rsidRPr="00AE2F2E" w:rsidRDefault="0038765F" w:rsidP="00AE2F2E">
      <w:pPr>
        <w:pStyle w:val="Standard"/>
        <w:tabs>
          <w:tab w:val="left" w:pos="966"/>
        </w:tabs>
        <w:spacing w:line="360" w:lineRule="auto"/>
        <w:jc w:val="both"/>
        <w:rPr>
          <w:color w:val="000000"/>
          <w:sz w:val="22"/>
          <w:szCs w:val="22"/>
        </w:rPr>
      </w:pPr>
      <w:r w:rsidRPr="00F54DE8">
        <w:rPr>
          <w:color w:val="000000"/>
          <w:sz w:val="22"/>
          <w:szCs w:val="22"/>
        </w:rPr>
        <w:t>b)</w:t>
      </w:r>
      <w:r w:rsidR="00230552">
        <w:rPr>
          <w:color w:val="000000"/>
          <w:sz w:val="22"/>
          <w:szCs w:val="22"/>
        </w:rPr>
        <w:t xml:space="preserve"> </w:t>
      </w:r>
      <w:r w:rsidR="00AE2F2E" w:rsidRPr="00AE2F2E">
        <w:rPr>
          <w:color w:val="000000"/>
          <w:sz w:val="22"/>
          <w:szCs w:val="22"/>
        </w:rPr>
        <w:t xml:space="preserve">dysponuje lub będzie dysponować przynajmniej jedną osoba, której zostanie powierzona funkcja </w:t>
      </w:r>
      <w:r w:rsidR="00AE2F2E" w:rsidRPr="0007715E">
        <w:rPr>
          <w:b/>
          <w:bCs/>
          <w:color w:val="000000"/>
          <w:sz w:val="22"/>
          <w:szCs w:val="22"/>
        </w:rPr>
        <w:t>kierownika budowy</w:t>
      </w:r>
      <w:r w:rsidR="00AE2F2E" w:rsidRPr="00AE2F2E">
        <w:rPr>
          <w:color w:val="000000"/>
          <w:sz w:val="22"/>
          <w:szCs w:val="22"/>
        </w:rPr>
        <w:t>, posiadająca uprawnienia do kierowania robotami w specjalności konstrukcyjno-budowlanej lub odpowiadające im równoważne uprawnienia w tej specjalności,</w:t>
      </w:r>
    </w:p>
    <w:p w14:paraId="783C92A5" w14:textId="77777777" w:rsidR="00AE2F2E" w:rsidRPr="00AE2F2E" w:rsidRDefault="00AE2F2E" w:rsidP="00AE2F2E">
      <w:pPr>
        <w:pStyle w:val="Standard"/>
        <w:tabs>
          <w:tab w:val="left" w:pos="966"/>
        </w:tabs>
        <w:spacing w:line="360" w:lineRule="auto"/>
        <w:jc w:val="both"/>
        <w:rPr>
          <w:color w:val="000000"/>
          <w:sz w:val="22"/>
          <w:szCs w:val="22"/>
        </w:rPr>
      </w:pPr>
      <w:r w:rsidRPr="00AE2F2E">
        <w:rPr>
          <w:color w:val="000000"/>
          <w:sz w:val="22"/>
          <w:szCs w:val="22"/>
        </w:rPr>
        <w:t xml:space="preserve">-dysponuje lub będzie dysponować przynajmniej jedną osoba, której zostanie powierzona funkcja </w:t>
      </w:r>
      <w:r w:rsidRPr="0007715E">
        <w:rPr>
          <w:b/>
          <w:bCs/>
          <w:color w:val="000000"/>
          <w:sz w:val="22"/>
          <w:szCs w:val="22"/>
        </w:rPr>
        <w:t>kierownika robót</w:t>
      </w:r>
      <w:r w:rsidRPr="00AE2F2E">
        <w:rPr>
          <w:color w:val="000000"/>
          <w:sz w:val="22"/>
          <w:szCs w:val="22"/>
        </w:rPr>
        <w:t>, posiadająca uprawnienia do kierowania robotami w specjalności instalacyjnej w zakresie sieci, instalacji i urządzeń cieplnych, wentylacyjnych, gazowych, wodociągowych i kanalizacyjnych lub odpowiadające im równoważne uprawnienia w tej specjalności ,</w:t>
      </w:r>
    </w:p>
    <w:p w14:paraId="429C0B47" w14:textId="46D2BE00" w:rsidR="00B159BF" w:rsidRDefault="00AE2F2E" w:rsidP="00AE2F2E">
      <w:pPr>
        <w:pStyle w:val="Standard"/>
        <w:tabs>
          <w:tab w:val="left" w:pos="966"/>
        </w:tabs>
        <w:spacing w:line="360" w:lineRule="auto"/>
        <w:jc w:val="both"/>
        <w:rPr>
          <w:color w:val="000000"/>
          <w:sz w:val="22"/>
          <w:szCs w:val="22"/>
        </w:rPr>
      </w:pPr>
      <w:r w:rsidRPr="00AE2F2E">
        <w:rPr>
          <w:color w:val="000000"/>
          <w:sz w:val="22"/>
          <w:szCs w:val="22"/>
        </w:rPr>
        <w:t xml:space="preserve">-dysponuje lub będzie dysponować przynajmniej jedną osoba, której zostanie powierzona funkcja </w:t>
      </w:r>
      <w:r w:rsidRPr="0007715E">
        <w:rPr>
          <w:b/>
          <w:bCs/>
          <w:color w:val="000000"/>
          <w:sz w:val="22"/>
          <w:szCs w:val="22"/>
        </w:rPr>
        <w:t>kierownika robót</w:t>
      </w:r>
      <w:r w:rsidRPr="00AE2F2E">
        <w:rPr>
          <w:color w:val="000000"/>
          <w:sz w:val="22"/>
          <w:szCs w:val="22"/>
        </w:rPr>
        <w:t>, posiadająca uprawnienia do kierowania robotami w specjalności instalacyjnej w zakresie sieci, instalacji i urządzeń elektrycznych i elektroenergetycznych lub odpowiadające im równoważne uprawnienia w tej specjalności,</w:t>
      </w:r>
    </w:p>
    <w:p w14:paraId="1C45533F" w14:textId="77777777" w:rsidR="000A6984" w:rsidRPr="00F54DE8" w:rsidRDefault="000A6984" w:rsidP="005037AB">
      <w:pPr>
        <w:pStyle w:val="Standard"/>
        <w:tabs>
          <w:tab w:val="left" w:pos="966"/>
        </w:tabs>
        <w:spacing w:line="360" w:lineRule="auto"/>
        <w:jc w:val="both"/>
        <w:rPr>
          <w:sz w:val="22"/>
          <w:szCs w:val="22"/>
        </w:rPr>
      </w:pPr>
    </w:p>
    <w:p w14:paraId="77697E47" w14:textId="77777777" w:rsidR="00B159BF" w:rsidRPr="00F54DE8" w:rsidRDefault="0038765F" w:rsidP="005037AB">
      <w:pPr>
        <w:pStyle w:val="Standard"/>
        <w:tabs>
          <w:tab w:val="left" w:pos="966"/>
        </w:tabs>
        <w:spacing w:line="360" w:lineRule="auto"/>
        <w:jc w:val="both"/>
        <w:rPr>
          <w:sz w:val="22"/>
          <w:szCs w:val="22"/>
        </w:rPr>
      </w:pPr>
      <w:r w:rsidRPr="00F54DE8">
        <w:rPr>
          <w:b/>
          <w:bCs/>
          <w:sz w:val="22"/>
          <w:szCs w:val="22"/>
        </w:rPr>
        <w:t>Uwaga:</w:t>
      </w:r>
    </w:p>
    <w:p w14:paraId="251E61AE" w14:textId="4E5FA819" w:rsidR="00B159BF" w:rsidRPr="00F54DE8" w:rsidRDefault="0038765F" w:rsidP="005037AB">
      <w:pPr>
        <w:pStyle w:val="Standard"/>
        <w:tabs>
          <w:tab w:val="left" w:pos="966"/>
        </w:tabs>
        <w:spacing w:line="360" w:lineRule="auto"/>
        <w:jc w:val="both"/>
        <w:rPr>
          <w:sz w:val="22"/>
          <w:szCs w:val="22"/>
        </w:rPr>
      </w:pPr>
      <w:r w:rsidRPr="00F54DE8">
        <w:rPr>
          <w:sz w:val="22"/>
          <w:szCs w:val="22"/>
        </w:rPr>
        <w:t>1. Osoby odpowiedzialne za kierowanie robotami budowlanymi</w:t>
      </w:r>
      <w:r w:rsidR="00FC2F6F">
        <w:rPr>
          <w:sz w:val="22"/>
          <w:szCs w:val="22"/>
        </w:rPr>
        <w:t xml:space="preserve"> (kierownik budowy oraz kierownicy robót)</w:t>
      </w:r>
      <w:r w:rsidRPr="00F54DE8">
        <w:rPr>
          <w:sz w:val="22"/>
          <w:szCs w:val="22"/>
        </w:rPr>
        <w:t xml:space="preserve"> muszą posiadać uprawnienia do wykonywania samodzielnych funkcji technicznych w budownictwie odpowiadające wymaganiom określonym w ustawie – Prawo budowlane (Dz. U. z 2019 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rsidP="005037AB">
      <w:pPr>
        <w:pStyle w:val="StylNagwek1Stosujkerningprzy12pt"/>
        <w:shd w:val="clear" w:color="auto" w:fill="FFFFFF"/>
        <w:tabs>
          <w:tab w:val="left" w:pos="966"/>
        </w:tabs>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 xml:space="preserve">f) wykonywania pracy małoletniemu cudzoziemców i, o którym mowa wart.9ust.2 ustawy z dnia </w:t>
      </w:r>
      <w:r w:rsidRPr="00F54DE8">
        <w:rPr>
          <w:sz w:val="22"/>
          <w:szCs w:val="22"/>
        </w:rPr>
        <w:lastRenderedPageBreak/>
        <w:t>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577E977D" w:rsidR="00B159BF"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5E1CC0" w14:textId="54749CBD" w:rsidR="006829FD" w:rsidRPr="00F9033E" w:rsidRDefault="006829FD" w:rsidP="006829FD">
      <w:pPr>
        <w:pStyle w:val="Textbody"/>
        <w:tabs>
          <w:tab w:val="left" w:pos="426"/>
          <w:tab w:val="left" w:pos="567"/>
        </w:tabs>
        <w:spacing w:after="0" w:line="360" w:lineRule="auto"/>
        <w:ind w:right="20"/>
        <w:jc w:val="both"/>
        <w:rPr>
          <w:b/>
          <w:bCs/>
          <w:sz w:val="22"/>
          <w:szCs w:val="22"/>
        </w:rPr>
      </w:pPr>
      <w:r w:rsidRPr="006829FD">
        <w:rPr>
          <w:sz w:val="22"/>
          <w:szCs w:val="22"/>
        </w:rPr>
        <w:t xml:space="preserve">Z </w:t>
      </w:r>
      <w:proofErr w:type="spellStart"/>
      <w:r w:rsidRPr="006829FD">
        <w:rPr>
          <w:sz w:val="22"/>
          <w:szCs w:val="22"/>
        </w:rPr>
        <w:t>postępowania</w:t>
      </w:r>
      <w:proofErr w:type="spellEnd"/>
      <w:r w:rsidRPr="006829FD">
        <w:rPr>
          <w:sz w:val="22"/>
          <w:szCs w:val="22"/>
        </w:rPr>
        <w:t xml:space="preserve"> o </w:t>
      </w:r>
      <w:proofErr w:type="spellStart"/>
      <w:r w:rsidRPr="006829FD">
        <w:rPr>
          <w:sz w:val="22"/>
          <w:szCs w:val="22"/>
        </w:rPr>
        <w:t>udzielenie</w:t>
      </w:r>
      <w:proofErr w:type="spellEnd"/>
      <w:r w:rsidRPr="006829FD">
        <w:rPr>
          <w:sz w:val="22"/>
          <w:szCs w:val="22"/>
        </w:rPr>
        <w:t xml:space="preserve"> </w:t>
      </w:r>
      <w:proofErr w:type="spellStart"/>
      <w:r w:rsidRPr="006829FD">
        <w:rPr>
          <w:sz w:val="22"/>
          <w:szCs w:val="22"/>
        </w:rPr>
        <w:t>zamówienia</w:t>
      </w:r>
      <w:proofErr w:type="spellEnd"/>
      <w:r w:rsidRPr="006829FD">
        <w:rPr>
          <w:sz w:val="22"/>
          <w:szCs w:val="22"/>
        </w:rPr>
        <w:t xml:space="preserve"> </w:t>
      </w:r>
      <w:proofErr w:type="spellStart"/>
      <w:r w:rsidRPr="006829FD">
        <w:rPr>
          <w:sz w:val="22"/>
          <w:szCs w:val="22"/>
        </w:rPr>
        <w:t>wyklucza</w:t>
      </w:r>
      <w:proofErr w:type="spellEnd"/>
      <w:r w:rsidRPr="006829FD">
        <w:rPr>
          <w:sz w:val="22"/>
          <w:szCs w:val="22"/>
        </w:rPr>
        <w:t xml:space="preserve"> </w:t>
      </w:r>
      <w:proofErr w:type="spellStart"/>
      <w:r w:rsidRPr="006829FD">
        <w:rPr>
          <w:sz w:val="22"/>
          <w:szCs w:val="22"/>
        </w:rPr>
        <w:t>się</w:t>
      </w:r>
      <w:proofErr w:type="spellEnd"/>
      <w:r w:rsidRPr="006829FD">
        <w:rPr>
          <w:sz w:val="22"/>
          <w:szCs w:val="22"/>
        </w:rPr>
        <w:t xml:space="preserve"> </w:t>
      </w:r>
      <w:proofErr w:type="spellStart"/>
      <w:r w:rsidRPr="006829FD">
        <w:rPr>
          <w:sz w:val="22"/>
          <w:szCs w:val="22"/>
        </w:rPr>
        <w:t>Wykonawców</w:t>
      </w:r>
      <w:proofErr w:type="spellEnd"/>
      <w:r w:rsidRPr="006829FD">
        <w:rPr>
          <w:sz w:val="22"/>
          <w:szCs w:val="22"/>
        </w:rPr>
        <w:t xml:space="preserve">, w </w:t>
      </w:r>
      <w:proofErr w:type="spellStart"/>
      <w:r w:rsidRPr="006829FD">
        <w:rPr>
          <w:sz w:val="22"/>
          <w:szCs w:val="22"/>
        </w:rPr>
        <w:t>stosunku</w:t>
      </w:r>
      <w:proofErr w:type="spellEnd"/>
      <w:r w:rsidRPr="006829FD">
        <w:rPr>
          <w:sz w:val="22"/>
          <w:szCs w:val="22"/>
        </w:rPr>
        <w:t xml:space="preserve"> do </w:t>
      </w:r>
      <w:proofErr w:type="spellStart"/>
      <w:r w:rsidRPr="006829FD">
        <w:rPr>
          <w:sz w:val="22"/>
          <w:szCs w:val="22"/>
        </w:rPr>
        <w:t>których</w:t>
      </w:r>
      <w:proofErr w:type="spellEnd"/>
      <w:r w:rsidRPr="006829FD">
        <w:rPr>
          <w:sz w:val="22"/>
          <w:szCs w:val="22"/>
        </w:rPr>
        <w:t xml:space="preserve"> </w:t>
      </w:r>
      <w:proofErr w:type="spellStart"/>
      <w:r w:rsidRPr="006829FD">
        <w:rPr>
          <w:sz w:val="22"/>
          <w:szCs w:val="22"/>
        </w:rPr>
        <w:t>zachodzi</w:t>
      </w:r>
      <w:proofErr w:type="spellEnd"/>
      <w:r w:rsidRPr="006829FD">
        <w:rPr>
          <w:sz w:val="22"/>
          <w:szCs w:val="22"/>
        </w:rPr>
        <w:t xml:space="preserve"> </w:t>
      </w:r>
      <w:proofErr w:type="spellStart"/>
      <w:r w:rsidRPr="006829FD">
        <w:rPr>
          <w:sz w:val="22"/>
          <w:szCs w:val="22"/>
        </w:rPr>
        <w:lastRenderedPageBreak/>
        <w:t>którakolwiek</w:t>
      </w:r>
      <w:proofErr w:type="spellEnd"/>
      <w:r w:rsidRPr="006829FD">
        <w:rPr>
          <w:sz w:val="22"/>
          <w:szCs w:val="22"/>
        </w:rPr>
        <w:t xml:space="preserve"> z </w:t>
      </w:r>
      <w:proofErr w:type="spellStart"/>
      <w:r w:rsidRPr="006829FD">
        <w:rPr>
          <w:sz w:val="22"/>
          <w:szCs w:val="22"/>
        </w:rPr>
        <w:t>okoliczności</w:t>
      </w:r>
      <w:proofErr w:type="spellEnd"/>
      <w:r w:rsidRPr="006829FD">
        <w:rPr>
          <w:sz w:val="22"/>
          <w:szCs w:val="22"/>
        </w:rPr>
        <w:t xml:space="preserve"> </w:t>
      </w:r>
      <w:proofErr w:type="spellStart"/>
      <w:r w:rsidRPr="006829FD">
        <w:rPr>
          <w:sz w:val="22"/>
          <w:szCs w:val="22"/>
        </w:rPr>
        <w:t>wskazanych</w:t>
      </w:r>
      <w:proofErr w:type="spellEnd"/>
      <w:r w:rsidRPr="006829FD">
        <w:rPr>
          <w:sz w:val="22"/>
          <w:szCs w:val="22"/>
        </w:rPr>
        <w:t>:</w:t>
      </w:r>
    </w:p>
    <w:p w14:paraId="5B81E716"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 w art. 7 </w:t>
      </w:r>
      <w:proofErr w:type="spellStart"/>
      <w:r w:rsidRPr="006829FD">
        <w:rPr>
          <w:sz w:val="22"/>
          <w:szCs w:val="22"/>
        </w:rPr>
        <w:t>ust</w:t>
      </w:r>
      <w:proofErr w:type="spellEnd"/>
      <w:r w:rsidRPr="006829FD">
        <w:rPr>
          <w:sz w:val="22"/>
          <w:szCs w:val="22"/>
        </w:rPr>
        <w:t xml:space="preserve">. 1 </w:t>
      </w:r>
      <w:proofErr w:type="spellStart"/>
      <w:r w:rsidRPr="006829FD">
        <w:rPr>
          <w:sz w:val="22"/>
          <w:szCs w:val="22"/>
        </w:rPr>
        <w:t>ustawy</w:t>
      </w:r>
      <w:proofErr w:type="spellEnd"/>
      <w:r w:rsidRPr="006829FD">
        <w:rPr>
          <w:sz w:val="22"/>
          <w:szCs w:val="22"/>
        </w:rPr>
        <w:t xml:space="preserve"> o </w:t>
      </w:r>
      <w:proofErr w:type="spellStart"/>
      <w:r w:rsidRPr="006829FD">
        <w:rPr>
          <w:sz w:val="22"/>
          <w:szCs w:val="22"/>
        </w:rPr>
        <w:t>szczególnych</w:t>
      </w:r>
      <w:proofErr w:type="spellEnd"/>
      <w:r w:rsidRPr="006829FD">
        <w:rPr>
          <w:sz w:val="22"/>
          <w:szCs w:val="22"/>
        </w:rPr>
        <w:t xml:space="preserve"> </w:t>
      </w:r>
      <w:proofErr w:type="spellStart"/>
      <w:r w:rsidRPr="006829FD">
        <w:rPr>
          <w:sz w:val="22"/>
          <w:szCs w:val="22"/>
        </w:rPr>
        <w:t>rozwiązaniach</w:t>
      </w:r>
      <w:proofErr w:type="spellEnd"/>
      <w:r w:rsidRPr="006829FD">
        <w:rPr>
          <w:sz w:val="22"/>
          <w:szCs w:val="22"/>
        </w:rPr>
        <w:t xml:space="preserve"> w </w:t>
      </w:r>
      <w:proofErr w:type="spellStart"/>
      <w:r w:rsidRPr="006829FD">
        <w:rPr>
          <w:b/>
          <w:bCs/>
          <w:sz w:val="22"/>
          <w:szCs w:val="22"/>
        </w:rPr>
        <w:t>zakresie</w:t>
      </w:r>
      <w:proofErr w:type="spellEnd"/>
      <w:r w:rsidRPr="006829FD">
        <w:rPr>
          <w:b/>
          <w:bCs/>
          <w:sz w:val="22"/>
          <w:szCs w:val="22"/>
        </w:rPr>
        <w:t xml:space="preserve"> </w:t>
      </w:r>
      <w:proofErr w:type="spellStart"/>
      <w:r w:rsidRPr="006829FD">
        <w:rPr>
          <w:b/>
          <w:bCs/>
          <w:sz w:val="22"/>
          <w:szCs w:val="22"/>
        </w:rPr>
        <w:t>przeciwdziałania</w:t>
      </w:r>
      <w:proofErr w:type="spellEnd"/>
      <w:r w:rsidRPr="006829FD">
        <w:rPr>
          <w:b/>
          <w:bCs/>
          <w:sz w:val="22"/>
          <w:szCs w:val="22"/>
        </w:rPr>
        <w:t xml:space="preserve"> </w:t>
      </w:r>
      <w:proofErr w:type="spellStart"/>
      <w:r w:rsidRPr="006829FD">
        <w:rPr>
          <w:b/>
          <w:bCs/>
          <w:sz w:val="22"/>
          <w:szCs w:val="22"/>
        </w:rPr>
        <w:t>wspierania</w:t>
      </w:r>
      <w:proofErr w:type="spellEnd"/>
      <w:r w:rsidRPr="006829FD">
        <w:rPr>
          <w:b/>
          <w:bCs/>
          <w:sz w:val="22"/>
          <w:szCs w:val="22"/>
        </w:rPr>
        <w:t xml:space="preserve"> </w:t>
      </w:r>
      <w:proofErr w:type="spellStart"/>
      <w:r w:rsidRPr="006829FD">
        <w:rPr>
          <w:b/>
          <w:bCs/>
          <w:sz w:val="22"/>
          <w:szCs w:val="22"/>
        </w:rPr>
        <w:t>agresji</w:t>
      </w:r>
      <w:proofErr w:type="spellEnd"/>
      <w:r w:rsidRPr="006829FD">
        <w:rPr>
          <w:b/>
          <w:bCs/>
          <w:sz w:val="22"/>
          <w:szCs w:val="22"/>
        </w:rPr>
        <w:t xml:space="preserve"> </w:t>
      </w:r>
      <w:proofErr w:type="spellStart"/>
      <w:r w:rsidRPr="006829FD">
        <w:rPr>
          <w:b/>
          <w:bCs/>
          <w:sz w:val="22"/>
          <w:szCs w:val="22"/>
        </w:rPr>
        <w:t>na</w:t>
      </w:r>
      <w:proofErr w:type="spellEnd"/>
      <w:r w:rsidRPr="006829FD">
        <w:rPr>
          <w:b/>
          <w:bCs/>
          <w:sz w:val="22"/>
          <w:szCs w:val="22"/>
        </w:rPr>
        <w:t xml:space="preserve"> </w:t>
      </w:r>
      <w:proofErr w:type="spellStart"/>
      <w:r w:rsidRPr="006829FD">
        <w:rPr>
          <w:b/>
          <w:bCs/>
          <w:sz w:val="22"/>
          <w:szCs w:val="22"/>
        </w:rPr>
        <w:t>Ukrainę</w:t>
      </w:r>
      <w:proofErr w:type="spellEnd"/>
      <w:r w:rsidRPr="006829FD">
        <w:rPr>
          <w:b/>
          <w:bCs/>
          <w:sz w:val="22"/>
          <w:szCs w:val="22"/>
        </w:rPr>
        <w:t xml:space="preserve"> </w:t>
      </w:r>
      <w:proofErr w:type="spellStart"/>
      <w:r w:rsidRPr="006829FD">
        <w:rPr>
          <w:b/>
          <w:bCs/>
          <w:sz w:val="22"/>
          <w:szCs w:val="22"/>
        </w:rPr>
        <w:t>oraz</w:t>
      </w:r>
      <w:proofErr w:type="spellEnd"/>
      <w:r w:rsidRPr="006829FD">
        <w:rPr>
          <w:b/>
          <w:bCs/>
          <w:sz w:val="22"/>
          <w:szCs w:val="22"/>
        </w:rPr>
        <w:t xml:space="preserve"> </w:t>
      </w:r>
      <w:proofErr w:type="spellStart"/>
      <w:r w:rsidRPr="006829FD">
        <w:rPr>
          <w:b/>
          <w:bCs/>
          <w:sz w:val="22"/>
          <w:szCs w:val="22"/>
        </w:rPr>
        <w:t>służących</w:t>
      </w:r>
      <w:proofErr w:type="spellEnd"/>
      <w:r w:rsidRPr="006829FD">
        <w:rPr>
          <w:b/>
          <w:bCs/>
          <w:sz w:val="22"/>
          <w:szCs w:val="22"/>
        </w:rPr>
        <w:t xml:space="preserve"> </w:t>
      </w:r>
      <w:proofErr w:type="spellStart"/>
      <w:r w:rsidRPr="006829FD">
        <w:rPr>
          <w:b/>
          <w:bCs/>
          <w:sz w:val="22"/>
          <w:szCs w:val="22"/>
        </w:rPr>
        <w:t>ochronie</w:t>
      </w:r>
      <w:proofErr w:type="spellEnd"/>
      <w:r w:rsidRPr="006829FD">
        <w:rPr>
          <w:b/>
          <w:bCs/>
          <w:sz w:val="22"/>
          <w:szCs w:val="22"/>
        </w:rPr>
        <w:t xml:space="preserve"> </w:t>
      </w:r>
      <w:proofErr w:type="spellStart"/>
      <w:r w:rsidRPr="006829FD">
        <w:rPr>
          <w:b/>
          <w:bCs/>
          <w:sz w:val="22"/>
          <w:szCs w:val="22"/>
        </w:rPr>
        <w:t>bezpieczeństwa</w:t>
      </w:r>
      <w:proofErr w:type="spellEnd"/>
      <w:r w:rsidRPr="006829FD">
        <w:rPr>
          <w:b/>
          <w:bCs/>
          <w:sz w:val="22"/>
          <w:szCs w:val="22"/>
        </w:rPr>
        <w:t xml:space="preserve"> </w:t>
      </w:r>
      <w:proofErr w:type="spellStart"/>
      <w:r w:rsidRPr="006829FD">
        <w:rPr>
          <w:b/>
          <w:bCs/>
          <w:sz w:val="22"/>
          <w:szCs w:val="22"/>
        </w:rPr>
        <w:t>narodowego</w:t>
      </w:r>
      <w:proofErr w:type="spellEnd"/>
      <w:r w:rsidRPr="006829FD">
        <w:rPr>
          <w:sz w:val="22"/>
          <w:szCs w:val="22"/>
        </w:rPr>
        <w:t xml:space="preserve"> (Dz. U. z 2022 </w:t>
      </w:r>
      <w:proofErr w:type="spellStart"/>
      <w:r w:rsidRPr="006829FD">
        <w:rPr>
          <w:sz w:val="22"/>
          <w:szCs w:val="22"/>
        </w:rPr>
        <w:t>poz</w:t>
      </w:r>
      <w:proofErr w:type="spellEnd"/>
      <w:r w:rsidRPr="006829FD">
        <w:rPr>
          <w:sz w:val="22"/>
          <w:szCs w:val="22"/>
        </w:rPr>
        <w:t>. 835)</w:t>
      </w:r>
      <w:proofErr w:type="spellStart"/>
      <w:r w:rsidRPr="006829FD">
        <w:rPr>
          <w:sz w:val="22"/>
          <w:szCs w:val="22"/>
        </w:rPr>
        <w:t>tj</w:t>
      </w:r>
      <w:proofErr w:type="spellEnd"/>
      <w:r w:rsidRPr="006829FD">
        <w:rPr>
          <w:sz w:val="22"/>
          <w:szCs w:val="22"/>
        </w:rPr>
        <w:t>.</w:t>
      </w:r>
    </w:p>
    <w:p w14:paraId="218B2211"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1)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wymienionego</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wpisanego</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71A6AF4E" w14:textId="77777777" w:rsidR="006829FD" w:rsidRPr="006829FD"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2)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1 </w:t>
      </w:r>
      <w:proofErr w:type="spellStart"/>
      <w:r w:rsidRPr="006829FD">
        <w:rPr>
          <w:sz w:val="22"/>
          <w:szCs w:val="22"/>
        </w:rPr>
        <w:t>marca</w:t>
      </w:r>
      <w:proofErr w:type="spellEnd"/>
      <w:r w:rsidRPr="006829FD">
        <w:rPr>
          <w:sz w:val="22"/>
          <w:szCs w:val="22"/>
        </w:rPr>
        <w:t xml:space="preserve"> 2018 r. o </w:t>
      </w:r>
      <w:proofErr w:type="spellStart"/>
      <w:r w:rsidRPr="006829FD">
        <w:rPr>
          <w:sz w:val="22"/>
          <w:szCs w:val="22"/>
        </w:rPr>
        <w:t>przeciwdziałaniu</w:t>
      </w:r>
      <w:proofErr w:type="spellEnd"/>
      <w:r w:rsidRPr="006829FD">
        <w:rPr>
          <w:sz w:val="22"/>
          <w:szCs w:val="22"/>
        </w:rPr>
        <w:t xml:space="preserve"> </w:t>
      </w:r>
      <w:proofErr w:type="spellStart"/>
      <w:r w:rsidRPr="006829FD">
        <w:rPr>
          <w:sz w:val="22"/>
          <w:szCs w:val="22"/>
        </w:rPr>
        <w:t>praniu</w:t>
      </w:r>
      <w:proofErr w:type="spellEnd"/>
      <w:r w:rsidRPr="006829FD">
        <w:rPr>
          <w:sz w:val="22"/>
          <w:szCs w:val="22"/>
        </w:rPr>
        <w:t xml:space="preserve"> </w:t>
      </w:r>
      <w:proofErr w:type="spellStart"/>
      <w:r w:rsidRPr="006829FD">
        <w:rPr>
          <w:sz w:val="22"/>
          <w:szCs w:val="22"/>
        </w:rPr>
        <w:t>pieniędzy</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finansowaniu</w:t>
      </w:r>
      <w:proofErr w:type="spellEnd"/>
      <w:r w:rsidRPr="006829FD">
        <w:rPr>
          <w:sz w:val="22"/>
          <w:szCs w:val="22"/>
        </w:rPr>
        <w:t xml:space="preserve"> </w:t>
      </w:r>
      <w:proofErr w:type="spellStart"/>
      <w:r w:rsidRPr="006829FD">
        <w:rPr>
          <w:sz w:val="22"/>
          <w:szCs w:val="22"/>
        </w:rPr>
        <w:t>terroryzmu</w:t>
      </w:r>
      <w:proofErr w:type="spellEnd"/>
      <w:r w:rsidRPr="006829FD">
        <w:rPr>
          <w:sz w:val="22"/>
          <w:szCs w:val="22"/>
        </w:rPr>
        <w:t xml:space="preserve"> (Dz. U. z 2022 r. </w:t>
      </w:r>
      <w:proofErr w:type="spellStart"/>
      <w:r w:rsidRPr="006829FD">
        <w:rPr>
          <w:sz w:val="22"/>
          <w:szCs w:val="22"/>
        </w:rPr>
        <w:t>poz</w:t>
      </w:r>
      <w:proofErr w:type="spellEnd"/>
      <w:r w:rsidRPr="006829FD">
        <w:rPr>
          <w:sz w:val="22"/>
          <w:szCs w:val="22"/>
        </w:rPr>
        <w:t xml:space="preserve">. 593 </w:t>
      </w:r>
      <w:proofErr w:type="spellStart"/>
      <w:r w:rsidRPr="006829FD">
        <w:rPr>
          <w:sz w:val="22"/>
          <w:szCs w:val="22"/>
        </w:rPr>
        <w:t>i</w:t>
      </w:r>
      <w:proofErr w:type="spellEnd"/>
      <w:r w:rsidRPr="006829FD">
        <w:rPr>
          <w:sz w:val="22"/>
          <w:szCs w:val="22"/>
        </w:rPr>
        <w:t xml:space="preserve"> 655) jest </w:t>
      </w:r>
      <w:proofErr w:type="spellStart"/>
      <w:r w:rsidRPr="006829FD">
        <w:rPr>
          <w:sz w:val="22"/>
          <w:szCs w:val="22"/>
        </w:rPr>
        <w:t>osoba</w:t>
      </w:r>
      <w:proofErr w:type="spellEnd"/>
      <w:r w:rsidRPr="006829FD">
        <w:rPr>
          <w:sz w:val="22"/>
          <w:szCs w:val="22"/>
        </w:rPr>
        <w:t xml:space="preserve"> </w:t>
      </w:r>
      <w:proofErr w:type="spellStart"/>
      <w:r w:rsidRPr="006829FD">
        <w:rPr>
          <w:sz w:val="22"/>
          <w:szCs w:val="22"/>
        </w:rPr>
        <w:t>wymieniona</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będąca</w:t>
      </w:r>
      <w:proofErr w:type="spellEnd"/>
      <w:r w:rsidRPr="006829FD">
        <w:rPr>
          <w:sz w:val="22"/>
          <w:szCs w:val="22"/>
        </w:rPr>
        <w:t xml:space="preserve"> </w:t>
      </w:r>
      <w:proofErr w:type="spellStart"/>
      <w:r w:rsidRPr="006829FD">
        <w:rPr>
          <w:sz w:val="22"/>
          <w:szCs w:val="22"/>
        </w:rPr>
        <w:t>takim</w:t>
      </w:r>
      <w:proofErr w:type="spellEnd"/>
      <w:r w:rsidRPr="006829FD">
        <w:rPr>
          <w:sz w:val="22"/>
          <w:szCs w:val="22"/>
        </w:rPr>
        <w:t xml:space="preserve"> </w:t>
      </w:r>
      <w:proofErr w:type="spellStart"/>
      <w:r w:rsidRPr="006829FD">
        <w:rPr>
          <w:sz w:val="22"/>
          <w:szCs w:val="22"/>
        </w:rPr>
        <w:t>beneficjentem</w:t>
      </w:r>
      <w:proofErr w:type="spellEnd"/>
      <w:r w:rsidRPr="006829FD">
        <w:rPr>
          <w:sz w:val="22"/>
          <w:szCs w:val="22"/>
        </w:rPr>
        <w:t xml:space="preserve"> </w:t>
      </w:r>
      <w:proofErr w:type="spellStart"/>
      <w:r w:rsidRPr="006829FD">
        <w:rPr>
          <w:sz w:val="22"/>
          <w:szCs w:val="22"/>
        </w:rPr>
        <w:t>rzeczywistym</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została</w:t>
      </w:r>
      <w:proofErr w:type="spellEnd"/>
      <w:r w:rsidRPr="006829FD">
        <w:rPr>
          <w:sz w:val="22"/>
          <w:szCs w:val="22"/>
        </w:rPr>
        <w:t xml:space="preserve"> </w:t>
      </w:r>
      <w:proofErr w:type="spellStart"/>
      <w:r w:rsidRPr="006829FD">
        <w:rPr>
          <w:sz w:val="22"/>
          <w:szCs w:val="22"/>
        </w:rPr>
        <w:t>wpisana</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22A027F7" w14:textId="77777777" w:rsidR="006829FD" w:rsidRPr="00F54DE8" w:rsidRDefault="006829FD" w:rsidP="006829FD">
      <w:pPr>
        <w:pStyle w:val="Textbody"/>
        <w:tabs>
          <w:tab w:val="left" w:pos="426"/>
          <w:tab w:val="left" w:pos="567"/>
        </w:tabs>
        <w:spacing w:after="0" w:line="360" w:lineRule="auto"/>
        <w:ind w:right="20"/>
        <w:jc w:val="both"/>
        <w:rPr>
          <w:sz w:val="22"/>
          <w:szCs w:val="22"/>
        </w:rPr>
      </w:pPr>
      <w:r w:rsidRPr="006829FD">
        <w:rPr>
          <w:sz w:val="22"/>
          <w:szCs w:val="22"/>
        </w:rPr>
        <w:t xml:space="preserve">3) </w:t>
      </w:r>
      <w:proofErr w:type="spellStart"/>
      <w:r w:rsidRPr="006829FD">
        <w:rPr>
          <w:sz w:val="22"/>
          <w:szCs w:val="22"/>
        </w:rPr>
        <w:t>wykonawcę</w:t>
      </w:r>
      <w:proofErr w:type="spellEnd"/>
      <w:r w:rsidRPr="006829FD">
        <w:rPr>
          <w:sz w:val="22"/>
          <w:szCs w:val="22"/>
        </w:rPr>
        <w:t xml:space="preserve"> </w:t>
      </w:r>
      <w:proofErr w:type="spellStart"/>
      <w:r w:rsidRPr="006829FD">
        <w:rPr>
          <w:sz w:val="22"/>
          <w:szCs w:val="22"/>
        </w:rPr>
        <w:t>oraz</w:t>
      </w:r>
      <w:proofErr w:type="spellEnd"/>
      <w:r w:rsidRPr="006829FD">
        <w:rPr>
          <w:sz w:val="22"/>
          <w:szCs w:val="22"/>
        </w:rPr>
        <w:t xml:space="preserve"> </w:t>
      </w:r>
      <w:proofErr w:type="spellStart"/>
      <w:r w:rsidRPr="006829FD">
        <w:rPr>
          <w:sz w:val="22"/>
          <w:szCs w:val="22"/>
        </w:rPr>
        <w:t>uczestnika</w:t>
      </w:r>
      <w:proofErr w:type="spellEnd"/>
      <w:r w:rsidRPr="006829FD">
        <w:rPr>
          <w:sz w:val="22"/>
          <w:szCs w:val="22"/>
        </w:rPr>
        <w:t xml:space="preserve"> </w:t>
      </w:r>
      <w:proofErr w:type="spellStart"/>
      <w:r w:rsidRPr="006829FD">
        <w:rPr>
          <w:sz w:val="22"/>
          <w:szCs w:val="22"/>
        </w:rPr>
        <w:t>konkursu</w:t>
      </w:r>
      <w:proofErr w:type="spellEnd"/>
      <w:r w:rsidRPr="006829FD">
        <w:rPr>
          <w:sz w:val="22"/>
          <w:szCs w:val="22"/>
        </w:rPr>
        <w:t xml:space="preserve">, </w:t>
      </w:r>
      <w:proofErr w:type="spellStart"/>
      <w:r w:rsidRPr="006829FD">
        <w:rPr>
          <w:sz w:val="22"/>
          <w:szCs w:val="22"/>
        </w:rPr>
        <w:t>którego</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 </w:t>
      </w:r>
      <w:proofErr w:type="spellStart"/>
      <w:r w:rsidRPr="006829FD">
        <w:rPr>
          <w:sz w:val="22"/>
          <w:szCs w:val="22"/>
        </w:rPr>
        <w:t>rozumieniu</w:t>
      </w:r>
      <w:proofErr w:type="spellEnd"/>
      <w:r w:rsidRPr="006829FD">
        <w:rPr>
          <w:sz w:val="22"/>
          <w:szCs w:val="22"/>
        </w:rPr>
        <w:t xml:space="preserve"> art. 3 </w:t>
      </w:r>
      <w:proofErr w:type="spellStart"/>
      <w:r w:rsidRPr="006829FD">
        <w:rPr>
          <w:sz w:val="22"/>
          <w:szCs w:val="22"/>
        </w:rPr>
        <w:t>ust</w:t>
      </w:r>
      <w:proofErr w:type="spellEnd"/>
      <w:r w:rsidRPr="006829FD">
        <w:rPr>
          <w:sz w:val="22"/>
          <w:szCs w:val="22"/>
        </w:rPr>
        <w:t xml:space="preserve">. 1 pkt 37 </w:t>
      </w:r>
      <w:proofErr w:type="spellStart"/>
      <w:r w:rsidRPr="006829FD">
        <w:rPr>
          <w:sz w:val="22"/>
          <w:szCs w:val="22"/>
        </w:rPr>
        <w:t>ustawy</w:t>
      </w:r>
      <w:proofErr w:type="spellEnd"/>
      <w:r w:rsidRPr="006829FD">
        <w:rPr>
          <w:sz w:val="22"/>
          <w:szCs w:val="22"/>
        </w:rPr>
        <w:t xml:space="preserve"> z </w:t>
      </w:r>
      <w:proofErr w:type="spellStart"/>
      <w:r w:rsidRPr="006829FD">
        <w:rPr>
          <w:sz w:val="22"/>
          <w:szCs w:val="22"/>
        </w:rPr>
        <w:t>dnia</w:t>
      </w:r>
      <w:proofErr w:type="spellEnd"/>
      <w:r w:rsidRPr="006829FD">
        <w:rPr>
          <w:sz w:val="22"/>
          <w:szCs w:val="22"/>
        </w:rPr>
        <w:t xml:space="preserve"> 29 </w:t>
      </w:r>
      <w:proofErr w:type="spellStart"/>
      <w:r w:rsidRPr="006829FD">
        <w:rPr>
          <w:sz w:val="22"/>
          <w:szCs w:val="22"/>
        </w:rPr>
        <w:t>września</w:t>
      </w:r>
      <w:proofErr w:type="spellEnd"/>
      <w:r w:rsidRPr="006829FD">
        <w:rPr>
          <w:sz w:val="22"/>
          <w:szCs w:val="22"/>
        </w:rPr>
        <w:t xml:space="preserve"> 1994 r. o </w:t>
      </w:r>
      <w:proofErr w:type="spellStart"/>
      <w:r w:rsidRPr="006829FD">
        <w:rPr>
          <w:sz w:val="22"/>
          <w:szCs w:val="22"/>
        </w:rPr>
        <w:t>rachunkowości</w:t>
      </w:r>
      <w:proofErr w:type="spellEnd"/>
      <w:r w:rsidRPr="006829FD">
        <w:rPr>
          <w:sz w:val="22"/>
          <w:szCs w:val="22"/>
        </w:rPr>
        <w:t xml:space="preserve"> (Dz. U. z 2021 r. </w:t>
      </w:r>
      <w:proofErr w:type="spellStart"/>
      <w:r w:rsidRPr="006829FD">
        <w:rPr>
          <w:sz w:val="22"/>
          <w:szCs w:val="22"/>
        </w:rPr>
        <w:t>poz</w:t>
      </w:r>
      <w:proofErr w:type="spellEnd"/>
      <w:r w:rsidRPr="006829FD">
        <w:rPr>
          <w:sz w:val="22"/>
          <w:szCs w:val="22"/>
        </w:rPr>
        <w:t xml:space="preserve">. 217, 2105 </w:t>
      </w:r>
      <w:proofErr w:type="spellStart"/>
      <w:r w:rsidRPr="006829FD">
        <w:rPr>
          <w:sz w:val="22"/>
          <w:szCs w:val="22"/>
        </w:rPr>
        <w:t>i</w:t>
      </w:r>
      <w:proofErr w:type="spellEnd"/>
      <w:r w:rsidRPr="006829FD">
        <w:rPr>
          <w:sz w:val="22"/>
          <w:szCs w:val="22"/>
        </w:rPr>
        <w:t xml:space="preserve"> 2106) jest </w:t>
      </w:r>
      <w:proofErr w:type="spellStart"/>
      <w:r w:rsidRPr="006829FD">
        <w:rPr>
          <w:sz w:val="22"/>
          <w:szCs w:val="22"/>
        </w:rPr>
        <w:t>podmiot</w:t>
      </w:r>
      <w:proofErr w:type="spellEnd"/>
      <w:r w:rsidRPr="006829FD">
        <w:rPr>
          <w:sz w:val="22"/>
          <w:szCs w:val="22"/>
        </w:rPr>
        <w:t xml:space="preserve"> </w:t>
      </w:r>
      <w:proofErr w:type="spellStart"/>
      <w:r w:rsidRPr="006829FD">
        <w:rPr>
          <w:sz w:val="22"/>
          <w:szCs w:val="22"/>
        </w:rPr>
        <w:t>wymieniony</w:t>
      </w:r>
      <w:proofErr w:type="spellEnd"/>
      <w:r w:rsidRPr="006829FD">
        <w:rPr>
          <w:sz w:val="22"/>
          <w:szCs w:val="22"/>
        </w:rPr>
        <w:t xml:space="preserve"> w </w:t>
      </w:r>
      <w:proofErr w:type="spellStart"/>
      <w:r w:rsidRPr="006829FD">
        <w:rPr>
          <w:sz w:val="22"/>
          <w:szCs w:val="22"/>
        </w:rPr>
        <w:t>wykazach</w:t>
      </w:r>
      <w:proofErr w:type="spellEnd"/>
      <w:r w:rsidRPr="006829FD">
        <w:rPr>
          <w:sz w:val="22"/>
          <w:szCs w:val="22"/>
        </w:rPr>
        <w:t xml:space="preserve"> </w:t>
      </w:r>
      <w:proofErr w:type="spellStart"/>
      <w:r w:rsidRPr="006829FD">
        <w:rPr>
          <w:sz w:val="22"/>
          <w:szCs w:val="22"/>
        </w:rPr>
        <w:t>określonych</w:t>
      </w:r>
      <w:proofErr w:type="spellEnd"/>
      <w:r w:rsidRPr="006829FD">
        <w:rPr>
          <w:sz w:val="22"/>
          <w:szCs w:val="22"/>
        </w:rPr>
        <w:t xml:space="preserve"> w </w:t>
      </w:r>
      <w:proofErr w:type="spellStart"/>
      <w:r w:rsidRPr="006829FD">
        <w:rPr>
          <w:sz w:val="22"/>
          <w:szCs w:val="22"/>
        </w:rPr>
        <w:t>rozporządzeniu</w:t>
      </w:r>
      <w:proofErr w:type="spellEnd"/>
      <w:r w:rsidRPr="006829FD">
        <w:rPr>
          <w:sz w:val="22"/>
          <w:szCs w:val="22"/>
        </w:rPr>
        <w:t xml:space="preserve"> 765/2006 </w:t>
      </w:r>
      <w:proofErr w:type="spellStart"/>
      <w:r w:rsidRPr="006829FD">
        <w:rPr>
          <w:sz w:val="22"/>
          <w:szCs w:val="22"/>
        </w:rPr>
        <w:t>i</w:t>
      </w:r>
      <w:proofErr w:type="spellEnd"/>
      <w:r w:rsidRPr="006829FD">
        <w:rPr>
          <w:sz w:val="22"/>
          <w:szCs w:val="22"/>
        </w:rPr>
        <w:t xml:space="preserve"> </w:t>
      </w:r>
      <w:proofErr w:type="spellStart"/>
      <w:r w:rsidRPr="006829FD">
        <w:rPr>
          <w:sz w:val="22"/>
          <w:szCs w:val="22"/>
        </w:rPr>
        <w:t>rozporządzeniu</w:t>
      </w:r>
      <w:proofErr w:type="spellEnd"/>
      <w:r w:rsidRPr="006829FD">
        <w:rPr>
          <w:sz w:val="22"/>
          <w:szCs w:val="22"/>
        </w:rPr>
        <w:t xml:space="preserve"> 269/2014 </w:t>
      </w:r>
      <w:proofErr w:type="spellStart"/>
      <w:r w:rsidRPr="006829FD">
        <w:rPr>
          <w:sz w:val="22"/>
          <w:szCs w:val="22"/>
        </w:rPr>
        <w:t>albo</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lub</w:t>
      </w:r>
      <w:proofErr w:type="spellEnd"/>
      <w:r w:rsidRPr="006829FD">
        <w:rPr>
          <w:sz w:val="22"/>
          <w:szCs w:val="22"/>
        </w:rPr>
        <w:t xml:space="preserve"> </w:t>
      </w:r>
      <w:proofErr w:type="spellStart"/>
      <w:r w:rsidRPr="006829FD">
        <w:rPr>
          <w:sz w:val="22"/>
          <w:szCs w:val="22"/>
        </w:rPr>
        <w:t>będący</w:t>
      </w:r>
      <w:proofErr w:type="spellEnd"/>
      <w:r w:rsidRPr="006829FD">
        <w:rPr>
          <w:sz w:val="22"/>
          <w:szCs w:val="22"/>
        </w:rPr>
        <w:t xml:space="preserve"> </w:t>
      </w:r>
      <w:proofErr w:type="spellStart"/>
      <w:r w:rsidRPr="006829FD">
        <w:rPr>
          <w:sz w:val="22"/>
          <w:szCs w:val="22"/>
        </w:rPr>
        <w:t>taką</w:t>
      </w:r>
      <w:proofErr w:type="spellEnd"/>
      <w:r w:rsidRPr="006829FD">
        <w:rPr>
          <w:sz w:val="22"/>
          <w:szCs w:val="22"/>
        </w:rPr>
        <w:t xml:space="preserve"> </w:t>
      </w:r>
      <w:proofErr w:type="spellStart"/>
      <w:r w:rsidRPr="006829FD">
        <w:rPr>
          <w:sz w:val="22"/>
          <w:szCs w:val="22"/>
        </w:rPr>
        <w:t>jednostką</w:t>
      </w:r>
      <w:proofErr w:type="spellEnd"/>
      <w:r w:rsidRPr="006829FD">
        <w:rPr>
          <w:sz w:val="22"/>
          <w:szCs w:val="22"/>
        </w:rPr>
        <w:t xml:space="preserve"> </w:t>
      </w:r>
      <w:proofErr w:type="spellStart"/>
      <w:r w:rsidRPr="006829FD">
        <w:rPr>
          <w:sz w:val="22"/>
          <w:szCs w:val="22"/>
        </w:rPr>
        <w:t>dominującą</w:t>
      </w:r>
      <w:proofErr w:type="spellEnd"/>
      <w:r w:rsidRPr="006829FD">
        <w:rPr>
          <w:sz w:val="22"/>
          <w:szCs w:val="22"/>
        </w:rPr>
        <w:t xml:space="preserve"> </w:t>
      </w:r>
      <w:proofErr w:type="spellStart"/>
      <w:r w:rsidRPr="006829FD">
        <w:rPr>
          <w:sz w:val="22"/>
          <w:szCs w:val="22"/>
        </w:rPr>
        <w:t>od</w:t>
      </w:r>
      <w:proofErr w:type="spellEnd"/>
      <w:r w:rsidRPr="006829FD">
        <w:rPr>
          <w:sz w:val="22"/>
          <w:szCs w:val="22"/>
        </w:rPr>
        <w:t xml:space="preserve"> </w:t>
      </w:r>
      <w:proofErr w:type="spellStart"/>
      <w:r w:rsidRPr="006829FD">
        <w:rPr>
          <w:sz w:val="22"/>
          <w:szCs w:val="22"/>
        </w:rPr>
        <w:t>dnia</w:t>
      </w:r>
      <w:proofErr w:type="spellEnd"/>
      <w:r w:rsidRPr="006829FD">
        <w:rPr>
          <w:sz w:val="22"/>
          <w:szCs w:val="22"/>
        </w:rPr>
        <w:t xml:space="preserve"> 24 </w:t>
      </w:r>
      <w:proofErr w:type="spellStart"/>
      <w:r w:rsidRPr="006829FD">
        <w:rPr>
          <w:sz w:val="22"/>
          <w:szCs w:val="22"/>
        </w:rPr>
        <w:t>lutego</w:t>
      </w:r>
      <w:proofErr w:type="spellEnd"/>
      <w:r w:rsidRPr="006829FD">
        <w:rPr>
          <w:sz w:val="22"/>
          <w:szCs w:val="22"/>
        </w:rPr>
        <w:t xml:space="preserve"> 2022 r., o </w:t>
      </w:r>
      <w:proofErr w:type="spellStart"/>
      <w:r w:rsidRPr="006829FD">
        <w:rPr>
          <w:sz w:val="22"/>
          <w:szCs w:val="22"/>
        </w:rPr>
        <w:t>ile</w:t>
      </w:r>
      <w:proofErr w:type="spellEnd"/>
      <w:r w:rsidRPr="006829FD">
        <w:rPr>
          <w:sz w:val="22"/>
          <w:szCs w:val="22"/>
        </w:rPr>
        <w:t xml:space="preserve"> </w:t>
      </w:r>
      <w:proofErr w:type="spellStart"/>
      <w:r w:rsidRPr="006829FD">
        <w:rPr>
          <w:sz w:val="22"/>
          <w:szCs w:val="22"/>
        </w:rPr>
        <w:t>został</w:t>
      </w:r>
      <w:proofErr w:type="spellEnd"/>
      <w:r w:rsidRPr="006829FD">
        <w:rPr>
          <w:sz w:val="22"/>
          <w:szCs w:val="22"/>
        </w:rPr>
        <w:t xml:space="preserve"> </w:t>
      </w:r>
      <w:proofErr w:type="spellStart"/>
      <w:r w:rsidRPr="006829FD">
        <w:rPr>
          <w:sz w:val="22"/>
          <w:szCs w:val="22"/>
        </w:rPr>
        <w:t>wpisany</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podstawie</w:t>
      </w:r>
      <w:proofErr w:type="spellEnd"/>
      <w:r w:rsidRPr="006829FD">
        <w:rPr>
          <w:sz w:val="22"/>
          <w:szCs w:val="22"/>
        </w:rPr>
        <w:t xml:space="preserve"> </w:t>
      </w:r>
      <w:proofErr w:type="spellStart"/>
      <w:r w:rsidRPr="006829FD">
        <w:rPr>
          <w:sz w:val="22"/>
          <w:szCs w:val="22"/>
        </w:rPr>
        <w:t>decyzji</w:t>
      </w:r>
      <w:proofErr w:type="spellEnd"/>
      <w:r w:rsidRPr="006829FD">
        <w:rPr>
          <w:sz w:val="22"/>
          <w:szCs w:val="22"/>
        </w:rPr>
        <w:t xml:space="preserve"> w </w:t>
      </w:r>
      <w:proofErr w:type="spellStart"/>
      <w:r w:rsidRPr="006829FD">
        <w:rPr>
          <w:sz w:val="22"/>
          <w:szCs w:val="22"/>
        </w:rPr>
        <w:t>sprawie</w:t>
      </w:r>
      <w:proofErr w:type="spellEnd"/>
      <w:r w:rsidRPr="006829FD">
        <w:rPr>
          <w:sz w:val="22"/>
          <w:szCs w:val="22"/>
        </w:rPr>
        <w:t xml:space="preserve"> </w:t>
      </w:r>
      <w:proofErr w:type="spellStart"/>
      <w:r w:rsidRPr="006829FD">
        <w:rPr>
          <w:sz w:val="22"/>
          <w:szCs w:val="22"/>
        </w:rPr>
        <w:t>wpisu</w:t>
      </w:r>
      <w:proofErr w:type="spellEnd"/>
      <w:r w:rsidRPr="006829FD">
        <w:rPr>
          <w:sz w:val="22"/>
          <w:szCs w:val="22"/>
        </w:rPr>
        <w:t xml:space="preserve"> </w:t>
      </w:r>
      <w:proofErr w:type="spellStart"/>
      <w:r w:rsidRPr="006829FD">
        <w:rPr>
          <w:sz w:val="22"/>
          <w:szCs w:val="22"/>
        </w:rPr>
        <w:t>na</w:t>
      </w:r>
      <w:proofErr w:type="spellEnd"/>
      <w:r w:rsidRPr="006829FD">
        <w:rPr>
          <w:sz w:val="22"/>
          <w:szCs w:val="22"/>
        </w:rPr>
        <w:t xml:space="preserve"> </w:t>
      </w:r>
      <w:proofErr w:type="spellStart"/>
      <w:r w:rsidRPr="006829FD">
        <w:rPr>
          <w:sz w:val="22"/>
          <w:szCs w:val="22"/>
        </w:rPr>
        <w:t>listę</w:t>
      </w:r>
      <w:proofErr w:type="spellEnd"/>
      <w:r w:rsidRPr="006829FD">
        <w:rPr>
          <w:sz w:val="22"/>
          <w:szCs w:val="22"/>
        </w:rPr>
        <w:t xml:space="preserve"> </w:t>
      </w:r>
      <w:proofErr w:type="spellStart"/>
      <w:r w:rsidRPr="006829FD">
        <w:rPr>
          <w:sz w:val="22"/>
          <w:szCs w:val="22"/>
        </w:rPr>
        <w:t>rozstrzygającej</w:t>
      </w:r>
      <w:proofErr w:type="spellEnd"/>
      <w:r w:rsidRPr="006829FD">
        <w:rPr>
          <w:sz w:val="22"/>
          <w:szCs w:val="22"/>
        </w:rPr>
        <w:t xml:space="preserve"> o </w:t>
      </w:r>
      <w:proofErr w:type="spellStart"/>
      <w:r w:rsidRPr="006829FD">
        <w:rPr>
          <w:sz w:val="22"/>
          <w:szCs w:val="22"/>
        </w:rPr>
        <w:t>zastosowaniu</w:t>
      </w:r>
      <w:proofErr w:type="spellEnd"/>
      <w:r w:rsidRPr="006829FD">
        <w:rPr>
          <w:sz w:val="22"/>
          <w:szCs w:val="22"/>
        </w:rPr>
        <w:t xml:space="preserve"> </w:t>
      </w:r>
      <w:proofErr w:type="spellStart"/>
      <w:r w:rsidRPr="006829FD">
        <w:rPr>
          <w:sz w:val="22"/>
          <w:szCs w:val="22"/>
        </w:rPr>
        <w:t>środka</w:t>
      </w:r>
      <w:proofErr w:type="spellEnd"/>
      <w:r w:rsidRPr="006829FD">
        <w:rPr>
          <w:sz w:val="22"/>
          <w:szCs w:val="22"/>
        </w:rPr>
        <w:t xml:space="preserve">, o </w:t>
      </w:r>
      <w:proofErr w:type="spellStart"/>
      <w:r w:rsidRPr="006829FD">
        <w:rPr>
          <w:sz w:val="22"/>
          <w:szCs w:val="22"/>
        </w:rPr>
        <w:t>którym</w:t>
      </w:r>
      <w:proofErr w:type="spellEnd"/>
      <w:r w:rsidRPr="006829FD">
        <w:rPr>
          <w:sz w:val="22"/>
          <w:szCs w:val="22"/>
        </w:rPr>
        <w:t xml:space="preserve"> </w:t>
      </w:r>
      <w:proofErr w:type="spellStart"/>
      <w:r w:rsidRPr="006829FD">
        <w:rPr>
          <w:sz w:val="22"/>
          <w:szCs w:val="22"/>
        </w:rPr>
        <w:t>mowa</w:t>
      </w:r>
      <w:proofErr w:type="spellEnd"/>
      <w:r w:rsidRPr="006829FD">
        <w:rPr>
          <w:sz w:val="22"/>
          <w:szCs w:val="22"/>
        </w:rPr>
        <w:t xml:space="preserve"> w art. 1 pkt 3.</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657018AE"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lastRenderedPageBreak/>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186FAB59" w:rsidR="00B159BF"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0F0D2A89" w14:textId="0BAC7804" w:rsidR="00B33854" w:rsidRDefault="00B33854">
      <w:pPr>
        <w:pStyle w:val="Textbody"/>
        <w:tabs>
          <w:tab w:val="left" w:pos="426"/>
          <w:tab w:val="left" w:pos="567"/>
        </w:tabs>
        <w:spacing w:after="0" w:line="360" w:lineRule="auto"/>
        <w:ind w:right="20"/>
        <w:jc w:val="both"/>
        <w:rPr>
          <w:sz w:val="22"/>
          <w:szCs w:val="22"/>
        </w:rPr>
      </w:pPr>
      <w:r w:rsidRPr="00F54DE8">
        <w:rPr>
          <w:sz w:val="22"/>
          <w:szCs w:val="22"/>
          <w:lang w:val="pl-PL"/>
        </w:rPr>
        <w:t>Wykaz</w:t>
      </w:r>
      <w:r>
        <w:rPr>
          <w:sz w:val="22"/>
          <w:szCs w:val="22"/>
          <w:lang w:val="pl-PL"/>
        </w:rPr>
        <w:t>y</w:t>
      </w:r>
      <w:r w:rsidRPr="00F54DE8">
        <w:rPr>
          <w:sz w:val="22"/>
          <w:szCs w:val="22"/>
          <w:lang w:val="pl-PL"/>
        </w:rPr>
        <w:t xml:space="preserve"> należy złożyć w formie elektronicznej, w postaci elektronicznej opatrzonej podpisem kwalifikowanym lub podpisem zaufanym lub podpisem osobistym;</w:t>
      </w:r>
    </w:p>
    <w:p w14:paraId="1E9D2361" w14:textId="1670FE54" w:rsidR="006829FD" w:rsidRDefault="006829FD">
      <w:pPr>
        <w:pStyle w:val="Textbody"/>
        <w:tabs>
          <w:tab w:val="left" w:pos="426"/>
          <w:tab w:val="left" w:pos="567"/>
        </w:tabs>
        <w:spacing w:after="0" w:line="360" w:lineRule="auto"/>
        <w:ind w:right="20"/>
        <w:jc w:val="both"/>
        <w:rPr>
          <w:sz w:val="22"/>
          <w:szCs w:val="22"/>
        </w:rPr>
      </w:pPr>
    </w:p>
    <w:p w14:paraId="58898182" w14:textId="1089AC58"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w:t>
      </w:r>
      <w:r w:rsidRPr="00F54DE8">
        <w:rPr>
          <w:sz w:val="22"/>
          <w:szCs w:val="22"/>
        </w:rPr>
        <w:lastRenderedPageBreak/>
        <w:t xml:space="preserve">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w:t>
      </w:r>
    </w:p>
    <w:p w14:paraId="3ACF4F2F" w14:textId="267D851B"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sposób i okres udostępnienia Wykonawcy i wykorzystania przez niego zasobów podmiotu      udostępniającego te zasoby przy wykonywaniu zamówienia;</w:t>
      </w:r>
    </w:p>
    <w:p w14:paraId="3E1D8A5A" w14:textId="0E730D98" w:rsidR="00B159BF" w:rsidRPr="00F54DE8" w:rsidRDefault="002F6AE9" w:rsidP="002F6AE9">
      <w:pPr>
        <w:pStyle w:val="Standard"/>
        <w:spacing w:after="5" w:line="360" w:lineRule="auto"/>
        <w:ind w:right="150"/>
        <w:jc w:val="both"/>
        <w:rPr>
          <w:sz w:val="22"/>
          <w:szCs w:val="22"/>
        </w:rPr>
      </w:pPr>
      <w:r>
        <w:rPr>
          <w:sz w:val="22"/>
          <w:szCs w:val="22"/>
        </w:rPr>
        <w:t>- </w:t>
      </w:r>
      <w:r w:rsidR="0038765F"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6AA083D5" w:rsidR="00B159BF" w:rsidRPr="00F54DE8" w:rsidRDefault="0038765F">
      <w:pPr>
        <w:pStyle w:val="Standard"/>
        <w:spacing w:after="5" w:line="360" w:lineRule="auto"/>
        <w:ind w:right="286"/>
        <w:jc w:val="both"/>
        <w:rPr>
          <w:sz w:val="22"/>
          <w:szCs w:val="22"/>
        </w:rPr>
      </w:pPr>
      <w:r w:rsidRPr="00F54DE8">
        <w:rPr>
          <w:sz w:val="22"/>
          <w:szCs w:val="22"/>
        </w:rPr>
        <w:t>4.</w:t>
      </w:r>
      <w:r w:rsidR="00442555">
        <w:rPr>
          <w:sz w:val="22"/>
          <w:szCs w:val="22"/>
        </w:rPr>
        <w:t> </w:t>
      </w:r>
      <w:r w:rsidRPr="00F54DE8">
        <w:rPr>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naprawił lub zobowiązał się do naprawienia szkody wyrządzonej przestępstwem, wykroczeniem lub </w:t>
      </w:r>
      <w:r w:rsidRPr="00F54DE8">
        <w:rPr>
          <w:sz w:val="22"/>
          <w:szCs w:val="22"/>
        </w:rPr>
        <w:lastRenderedPageBreak/>
        <w:t>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2C5F9CDD"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4320667C" w:rsidR="00B159BF" w:rsidRPr="000126FF" w:rsidRDefault="0038765F" w:rsidP="000F7480">
      <w:pPr>
        <w:pStyle w:val="Standard"/>
        <w:spacing w:line="360" w:lineRule="auto"/>
        <w:jc w:val="both"/>
        <w:rPr>
          <w:sz w:val="22"/>
          <w:szCs w:val="22"/>
        </w:rPr>
      </w:pPr>
      <w:r w:rsidRPr="00F54DE8">
        <w:rPr>
          <w:sz w:val="22"/>
          <w:szCs w:val="22"/>
        </w:rPr>
        <w:t xml:space="preserve">Wykonawca przystępujący do postępowania jest zobowiązany, przed upływem terminu składania ofert, wnieść wadium w kwocie: </w:t>
      </w:r>
      <w:r w:rsidR="000126FF">
        <w:rPr>
          <w:sz w:val="22"/>
          <w:szCs w:val="22"/>
        </w:rPr>
        <w:t xml:space="preserve">wartość </w:t>
      </w:r>
      <w:r w:rsidR="00F65B0D">
        <w:rPr>
          <w:sz w:val="22"/>
          <w:szCs w:val="22"/>
        </w:rPr>
        <w:t xml:space="preserve">zamówienia - </w:t>
      </w:r>
      <w:r w:rsidR="00096231">
        <w:rPr>
          <w:b/>
          <w:bCs/>
          <w:sz w:val="22"/>
          <w:szCs w:val="22"/>
        </w:rPr>
        <w:t>5</w:t>
      </w:r>
      <w:r w:rsidR="00567CDB">
        <w:rPr>
          <w:b/>
          <w:bCs/>
          <w:sz w:val="22"/>
          <w:szCs w:val="22"/>
        </w:rPr>
        <w:t>0</w:t>
      </w:r>
      <w:r w:rsidR="00C911A7" w:rsidRPr="003B0A20">
        <w:rPr>
          <w:b/>
          <w:bCs/>
          <w:sz w:val="22"/>
          <w:szCs w:val="22"/>
        </w:rPr>
        <w:t xml:space="preserve"> 000</w:t>
      </w:r>
      <w:r w:rsidRPr="003B0A20">
        <w:rPr>
          <w:b/>
          <w:bCs/>
          <w:sz w:val="22"/>
          <w:szCs w:val="22"/>
        </w:rPr>
        <w:t xml:space="preserve">,00 zł (słownie: </w:t>
      </w:r>
      <w:r w:rsidR="00096231">
        <w:rPr>
          <w:b/>
          <w:bCs/>
          <w:sz w:val="22"/>
          <w:szCs w:val="22"/>
        </w:rPr>
        <w:t xml:space="preserve">pięćdziesiąt </w:t>
      </w:r>
      <w:r w:rsidR="003B0A20">
        <w:rPr>
          <w:b/>
          <w:bCs/>
          <w:sz w:val="22"/>
          <w:szCs w:val="22"/>
        </w:rPr>
        <w:t>tysięcy</w:t>
      </w:r>
      <w:r w:rsidR="003B0A20" w:rsidRPr="003B0A20">
        <w:rPr>
          <w:b/>
          <w:bCs/>
          <w:sz w:val="22"/>
          <w:szCs w:val="22"/>
        </w:rPr>
        <w:t xml:space="preserve"> złotych 0</w:t>
      </w:r>
      <w:r w:rsidRPr="003B0A20">
        <w:rPr>
          <w:b/>
          <w:bCs/>
          <w:sz w:val="22"/>
          <w:szCs w:val="22"/>
        </w:rPr>
        <w:t>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w:t>
      </w:r>
      <w:r w:rsidRPr="00F54DE8">
        <w:rPr>
          <w:sz w:val="22"/>
          <w:szCs w:val="22"/>
        </w:rPr>
        <w:lastRenderedPageBreak/>
        <w:t xml:space="preserve">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42077718" w:rsidR="00B159BF" w:rsidRPr="00F54DE8" w:rsidRDefault="0038765F" w:rsidP="000F7480">
      <w:pPr>
        <w:pStyle w:val="Standard"/>
        <w:spacing w:line="360" w:lineRule="auto"/>
        <w:ind w:left="-5" w:right="12"/>
        <w:jc w:val="both"/>
        <w:rPr>
          <w:sz w:val="22"/>
          <w:szCs w:val="22"/>
        </w:rPr>
      </w:pPr>
      <w:r w:rsidRPr="00F54DE8">
        <w:rPr>
          <w:sz w:val="22"/>
          <w:szCs w:val="22"/>
        </w:rPr>
        <w:t>1.Ofertę należy złożyć za pośrednictwem Platformy zakupowej</w:t>
      </w:r>
      <w:r w:rsidR="000D6429">
        <w:rPr>
          <w:sz w:val="22"/>
          <w:szCs w:val="22"/>
        </w:rPr>
        <w:t xml:space="preserve"> w terminie </w:t>
      </w:r>
      <w:r w:rsidRPr="00F54DE8">
        <w:rPr>
          <w:sz w:val="22"/>
          <w:szCs w:val="22"/>
        </w:rPr>
        <w:t>nie później niż do dn</w:t>
      </w:r>
      <w:r w:rsidR="000D6429">
        <w:rPr>
          <w:sz w:val="22"/>
          <w:szCs w:val="22"/>
        </w:rPr>
        <w:t>ia</w:t>
      </w:r>
      <w:r w:rsidRPr="00F54DE8">
        <w:rPr>
          <w:sz w:val="22"/>
          <w:szCs w:val="22"/>
        </w:rPr>
        <w:t xml:space="preserve"> </w:t>
      </w:r>
      <w:r w:rsidR="00096231">
        <w:rPr>
          <w:b/>
          <w:bCs/>
          <w:sz w:val="22"/>
          <w:szCs w:val="22"/>
        </w:rPr>
        <w:t>25</w:t>
      </w:r>
      <w:r w:rsidRPr="00F54DE8">
        <w:rPr>
          <w:b/>
          <w:bCs/>
          <w:sz w:val="22"/>
          <w:szCs w:val="22"/>
        </w:rPr>
        <w:t>.0</w:t>
      </w:r>
      <w:r w:rsidR="009F6124">
        <w:rPr>
          <w:b/>
          <w:bCs/>
          <w:sz w:val="22"/>
          <w:szCs w:val="22"/>
        </w:rPr>
        <w:t>7</w:t>
      </w:r>
      <w:r w:rsidRPr="00F54DE8">
        <w:rPr>
          <w:b/>
          <w:bCs/>
          <w:sz w:val="22"/>
          <w:szCs w:val="22"/>
        </w:rPr>
        <w:t>.202</w:t>
      </w:r>
      <w:r w:rsidR="00CB2AF4">
        <w:rPr>
          <w:b/>
          <w:bCs/>
          <w:sz w:val="22"/>
          <w:szCs w:val="22"/>
        </w:rPr>
        <w:t>2</w:t>
      </w:r>
      <w:r w:rsidRPr="00F54DE8">
        <w:rPr>
          <w:b/>
          <w:bCs/>
          <w:sz w:val="22"/>
          <w:szCs w:val="22"/>
        </w:rPr>
        <w:t xml:space="preserve"> r. do godziny </w:t>
      </w:r>
      <w:r w:rsidR="00FC144B">
        <w:rPr>
          <w:b/>
          <w:bCs/>
          <w:sz w:val="22"/>
          <w:szCs w:val="22"/>
        </w:rPr>
        <w:t>9</w:t>
      </w:r>
      <w:r w:rsidRPr="00F54DE8">
        <w:rPr>
          <w:b/>
          <w:bCs/>
          <w:sz w:val="22"/>
          <w:szCs w:val="22"/>
        </w:rPr>
        <w:t xml:space="preserve">:00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04F19DEF" w:rsidR="00B159BF" w:rsidRDefault="0038765F">
      <w:pPr>
        <w:pStyle w:val="Standard"/>
        <w:spacing w:line="360" w:lineRule="auto"/>
        <w:ind w:left="-6" w:right="284"/>
        <w:jc w:val="both"/>
        <w:rPr>
          <w:b/>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00096231">
        <w:rPr>
          <w:b/>
          <w:bCs/>
          <w:sz w:val="22"/>
          <w:szCs w:val="22"/>
        </w:rPr>
        <w:t>23</w:t>
      </w:r>
      <w:r w:rsidRPr="00F54DE8">
        <w:rPr>
          <w:b/>
          <w:sz w:val="22"/>
          <w:szCs w:val="22"/>
        </w:rPr>
        <w:t>.0</w:t>
      </w:r>
      <w:r w:rsidR="00313EF5">
        <w:rPr>
          <w:b/>
          <w:sz w:val="22"/>
          <w:szCs w:val="22"/>
        </w:rPr>
        <w:t>8</w:t>
      </w:r>
      <w:r w:rsidRPr="00F54DE8">
        <w:rPr>
          <w:b/>
          <w:sz w:val="22"/>
          <w:szCs w:val="22"/>
        </w:rPr>
        <w:t>.202</w:t>
      </w:r>
      <w:r w:rsidR="005015F8">
        <w:rPr>
          <w:b/>
          <w:sz w:val="22"/>
          <w:szCs w:val="22"/>
        </w:rPr>
        <w:t>2</w:t>
      </w:r>
      <w:r w:rsidRPr="00F54DE8">
        <w:rPr>
          <w:b/>
          <w:sz w:val="22"/>
          <w:szCs w:val="22"/>
        </w:rPr>
        <w:t>r.</w:t>
      </w:r>
    </w:p>
    <w:p w14:paraId="474DF39E" w14:textId="77777777" w:rsidR="00313EF5" w:rsidRPr="00F54DE8" w:rsidRDefault="00313EF5">
      <w:pPr>
        <w:pStyle w:val="Standard"/>
        <w:spacing w:line="360" w:lineRule="auto"/>
        <w:ind w:left="-6" w:right="284"/>
        <w:jc w:val="both"/>
        <w:rPr>
          <w:sz w:val="22"/>
          <w:szCs w:val="22"/>
        </w:rPr>
      </w:pP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3DED757A"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w:t>
      </w:r>
      <w:r w:rsidR="00F9033E">
        <w:rPr>
          <w:sz w:val="22"/>
          <w:szCs w:val="22"/>
        </w:rPr>
        <w:t xml:space="preserve">dniu </w:t>
      </w:r>
      <w:r w:rsidRPr="00F54DE8">
        <w:rPr>
          <w:b/>
          <w:sz w:val="22"/>
          <w:szCs w:val="22"/>
        </w:rPr>
        <w:t xml:space="preserve"> </w:t>
      </w:r>
      <w:r w:rsidR="00096231">
        <w:rPr>
          <w:b/>
          <w:sz w:val="22"/>
          <w:szCs w:val="22"/>
        </w:rPr>
        <w:t>25</w:t>
      </w:r>
      <w:r w:rsidR="00D11D72">
        <w:rPr>
          <w:b/>
          <w:sz w:val="22"/>
          <w:szCs w:val="22"/>
        </w:rPr>
        <w:t>.</w:t>
      </w:r>
      <w:r w:rsidR="00313EF5">
        <w:rPr>
          <w:b/>
          <w:sz w:val="22"/>
          <w:szCs w:val="22"/>
        </w:rPr>
        <w:t>07</w:t>
      </w:r>
      <w:r w:rsidR="00D11D72">
        <w:rPr>
          <w:b/>
          <w:sz w:val="22"/>
          <w:szCs w:val="22"/>
        </w:rPr>
        <w:t>.2022</w:t>
      </w:r>
      <w:r w:rsidRPr="00F54DE8">
        <w:rPr>
          <w:b/>
          <w:sz w:val="22"/>
          <w:szCs w:val="22"/>
        </w:rPr>
        <w:t xml:space="preserve">r. o godzinie </w:t>
      </w:r>
      <w:r w:rsidR="008933F5">
        <w:rPr>
          <w:b/>
          <w:sz w:val="22"/>
          <w:szCs w:val="22"/>
        </w:rPr>
        <w:t>10</w:t>
      </w:r>
      <w:r w:rsidR="002D2E6E">
        <w:rPr>
          <w:b/>
          <w:sz w:val="22"/>
          <w:szCs w:val="22"/>
        </w:rPr>
        <w:t>:30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CA131FC"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Najpóźniej przed otwarciem ofert, Zamawiający udostępni na Platformie zakupowej informację</w:t>
      </w:r>
      <w:r w:rsidR="00483D30">
        <w:rPr>
          <w:sz w:val="22"/>
          <w:szCs w:val="22"/>
        </w:rPr>
        <w:t xml:space="preserve"> </w:t>
      </w:r>
      <w:r w:rsidRPr="00F54DE8">
        <w:rPr>
          <w:sz w:val="22"/>
          <w:szCs w:val="22"/>
        </w:rPr>
        <w:t>o kwocie, jaką zamierza przeznaczyć na sfinansowanie niniejszego zamówienia (kwota brutto, wraz</w:t>
      </w:r>
      <w:r w:rsidR="00483D30">
        <w:rPr>
          <w:sz w:val="22"/>
          <w:szCs w:val="22"/>
        </w:rPr>
        <w:t xml:space="preserve"> </w:t>
      </w:r>
      <w:r w:rsidRPr="00F54DE8">
        <w:rPr>
          <w:sz w:val="22"/>
          <w:szCs w:val="22"/>
        </w:rPr>
        <w:t xml:space="preserve">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lastRenderedPageBreak/>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4) wskazania stawki podatku od towarów i usług, która zgodnie z wiedzą wykonawcy, będzie miała 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Style w:val="Tabela-Siatka"/>
        <w:tblW w:w="8897" w:type="dxa"/>
        <w:tblLayout w:type="fixed"/>
        <w:tblLook w:val="04A0" w:firstRow="1" w:lastRow="0" w:firstColumn="1" w:lastColumn="0" w:noHBand="0" w:noVBand="1"/>
      </w:tblPr>
      <w:tblGrid>
        <w:gridCol w:w="1198"/>
        <w:gridCol w:w="4731"/>
        <w:gridCol w:w="2968"/>
      </w:tblGrid>
      <w:tr w:rsidR="00B159BF" w:rsidRPr="00F54DE8" w14:paraId="510B99E3" w14:textId="77777777" w:rsidTr="00ED396C">
        <w:trPr>
          <w:trHeight w:val="504"/>
        </w:trPr>
        <w:tc>
          <w:tcPr>
            <w:tcW w:w="1198" w:type="dxa"/>
          </w:tcPr>
          <w:p w14:paraId="3E973DB0" w14:textId="77777777" w:rsidR="00B159BF" w:rsidRPr="00F54DE8" w:rsidRDefault="0038765F">
            <w:pPr>
              <w:pStyle w:val="Standard"/>
              <w:spacing w:line="276" w:lineRule="auto"/>
              <w:jc w:val="center"/>
              <w:rPr>
                <w:sz w:val="22"/>
                <w:szCs w:val="22"/>
              </w:rPr>
            </w:pPr>
            <w:r w:rsidRPr="00F54DE8">
              <w:rPr>
                <w:b/>
                <w:sz w:val="22"/>
                <w:szCs w:val="22"/>
              </w:rPr>
              <w:lastRenderedPageBreak/>
              <w:t>Lp.</w:t>
            </w:r>
          </w:p>
        </w:tc>
        <w:tc>
          <w:tcPr>
            <w:tcW w:w="4731" w:type="dxa"/>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rsidTr="00ED396C">
        <w:trPr>
          <w:trHeight w:val="427"/>
        </w:trPr>
        <w:tc>
          <w:tcPr>
            <w:tcW w:w="1198" w:type="dxa"/>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rsidTr="00ED396C">
        <w:trPr>
          <w:trHeight w:val="427"/>
        </w:trPr>
        <w:tc>
          <w:tcPr>
            <w:tcW w:w="1198" w:type="dxa"/>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5" w:name="_Hlk1420109"/>
      <w:r w:rsidRPr="00F54DE8">
        <w:rPr>
          <w:sz w:val="22"/>
          <w:szCs w:val="22"/>
        </w:rPr>
        <w:t>niepodlegającej odrzuceniu</w:t>
      </w:r>
      <w:bookmarkEnd w:id="5"/>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6" w:name="_Hlk17960242"/>
      <w:r w:rsidRPr="00F54DE8">
        <w:rPr>
          <w:bCs/>
          <w:color w:val="000000"/>
          <w:sz w:val="22"/>
          <w:szCs w:val="22"/>
        </w:rPr>
        <w:t>„</w:t>
      </w:r>
      <w:r w:rsidRPr="00F54DE8">
        <w:rPr>
          <w:b/>
          <w:bCs/>
          <w:color w:val="000000"/>
          <w:sz w:val="22"/>
          <w:szCs w:val="22"/>
        </w:rPr>
        <w:t>Okres gwarancji” (</w:t>
      </w:r>
      <w:bookmarkEnd w:id="6"/>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7"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6BC52174" w:rsidR="00B159BF" w:rsidRPr="00F54DE8" w:rsidRDefault="0038765F">
      <w:pPr>
        <w:pStyle w:val="Standard"/>
        <w:spacing w:line="360" w:lineRule="auto"/>
        <w:jc w:val="both"/>
        <w:rPr>
          <w:sz w:val="22"/>
          <w:szCs w:val="22"/>
        </w:rPr>
      </w:pPr>
      <w:r w:rsidRPr="00F54DE8">
        <w:rPr>
          <w:b/>
          <w:color w:val="000000"/>
          <w:sz w:val="22"/>
          <w:szCs w:val="22"/>
        </w:rPr>
        <w:t>- 48 miesięcy – 20 pkt</w:t>
      </w:r>
      <w:r w:rsidR="00254B17">
        <w:rPr>
          <w:b/>
          <w:color w:val="000000"/>
          <w:sz w:val="22"/>
          <w:szCs w:val="22"/>
        </w:rPr>
        <w: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7"/>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6. Zamawiający poprawi w ofercie omyłki wskazane w art. 223 ust. 2 ustawy, niezwłocznie </w:t>
      </w:r>
      <w:r w:rsidRPr="00F54DE8">
        <w:rPr>
          <w:sz w:val="22"/>
          <w:szCs w:val="22"/>
        </w:rPr>
        <w:lastRenderedPageBreak/>
        <w:t>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8"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1D9020F2"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 xml:space="preserve">poda wszelkie informacje niezbędne do wypełnienia treści umowy na wezwanie </w:t>
      </w:r>
      <w:r w:rsidR="00B630C4">
        <w:rPr>
          <w:sz w:val="22"/>
          <w:szCs w:val="22"/>
        </w:rPr>
        <w:t>Z</w:t>
      </w:r>
      <w:r w:rsidRPr="00F54DE8">
        <w:rPr>
          <w:sz w:val="22"/>
          <w:szCs w:val="22"/>
        </w:rPr>
        <w:t>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8"/>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1549F05A" w14:textId="1A5BC5E4" w:rsidR="0038765F" w:rsidRPr="00F9033E" w:rsidRDefault="00B630C4" w:rsidP="004E08BC">
      <w:pPr>
        <w:pStyle w:val="Standard"/>
        <w:spacing w:line="360" w:lineRule="auto"/>
        <w:jc w:val="both"/>
        <w:rPr>
          <w:b/>
          <w:bCs/>
          <w:color w:val="000000"/>
          <w:sz w:val="22"/>
          <w:szCs w:val="22"/>
        </w:rPr>
      </w:pPr>
      <w:r w:rsidRPr="00B630C4">
        <w:rPr>
          <w:color w:val="000000"/>
          <w:sz w:val="22"/>
          <w:szCs w:val="22"/>
        </w:rPr>
        <w:t>Wykonawca wni</w:t>
      </w:r>
      <w:r>
        <w:rPr>
          <w:color w:val="000000"/>
          <w:sz w:val="22"/>
          <w:szCs w:val="22"/>
        </w:rPr>
        <w:t>esie</w:t>
      </w:r>
      <w:r w:rsidRPr="00B630C4">
        <w:rPr>
          <w:color w:val="000000"/>
          <w:sz w:val="22"/>
          <w:szCs w:val="22"/>
        </w:rPr>
        <w:t xml:space="preserve"> do dnia podpisania umowy zabezpieczenie należytego wykonania umowy w wysokości 5% kwoty wynagrodzenia brutto</w:t>
      </w:r>
      <w:r>
        <w:rPr>
          <w:color w:val="000000"/>
          <w:sz w:val="22"/>
          <w:szCs w:val="22"/>
        </w:rPr>
        <w:t xml:space="preserve">. </w:t>
      </w:r>
      <w:r w:rsidRPr="00B630C4">
        <w:rPr>
          <w:color w:val="000000"/>
          <w:sz w:val="22"/>
          <w:szCs w:val="22"/>
        </w:rPr>
        <w:t xml:space="preserve">Część zabezpieczenia w wysokości 70% ustalonej kwoty zostanie zwrócona w ciągu 30 dni od dnia wykonania zamówienia i uznania przez Zamawiającego za należycie wykonanie, natomiast pozostałe 30% zostanie zwrócone nie później niż w 15 dniu po upływie okresu </w:t>
      </w:r>
      <w:r>
        <w:rPr>
          <w:color w:val="000000"/>
          <w:sz w:val="22"/>
          <w:szCs w:val="22"/>
        </w:rPr>
        <w:t>gwarancji.</w:t>
      </w:r>
    </w:p>
    <w:p w14:paraId="3A7B26E5" w14:textId="77777777" w:rsidR="00B630C4" w:rsidRPr="00F54DE8" w:rsidRDefault="00B630C4" w:rsidP="00B630C4">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50F4FEEF"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3B78E882"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niezgodną z przepisami ustawy czynność Zamawiającego, podjętą w postępowaniu o udzielenie zamówienia, w tym na projektowane postanowienie umowy;</w:t>
      </w:r>
    </w:p>
    <w:p w14:paraId="40C0535D" w14:textId="516E5228"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4C06B560" w:rsidR="00B159BF" w:rsidRPr="00F54DE8" w:rsidRDefault="0038765F">
      <w:pPr>
        <w:pStyle w:val="Standard"/>
        <w:spacing w:line="360" w:lineRule="auto"/>
        <w:jc w:val="both"/>
        <w:rPr>
          <w:sz w:val="22"/>
          <w:szCs w:val="22"/>
        </w:rPr>
      </w:pPr>
      <w:r w:rsidRPr="00F54DE8">
        <w:rPr>
          <w:sz w:val="22"/>
          <w:szCs w:val="22"/>
        </w:rPr>
        <w:t>1)</w:t>
      </w:r>
      <w:r w:rsidR="00E16F63">
        <w:rPr>
          <w:sz w:val="22"/>
          <w:szCs w:val="22"/>
        </w:rPr>
        <w:t> </w:t>
      </w:r>
      <w:r w:rsidRPr="00F54DE8">
        <w:rPr>
          <w:sz w:val="22"/>
          <w:szCs w:val="22"/>
        </w:rPr>
        <w:t xml:space="preserve">5 dni od dnia przekazania informacji o czynności zamawiającego stanowiącej podstawę jego </w:t>
      </w:r>
      <w:r w:rsidRPr="00F54DE8">
        <w:rPr>
          <w:sz w:val="22"/>
          <w:szCs w:val="22"/>
        </w:rPr>
        <w:lastRenderedPageBreak/>
        <w:t>wniesienia, jeżeli informacja została przekazana przy użyciu środków komunikacji elektronicznej,</w:t>
      </w:r>
    </w:p>
    <w:p w14:paraId="4A975E25" w14:textId="2E89AAC6" w:rsidR="00B159BF" w:rsidRPr="00F54DE8" w:rsidRDefault="0038765F">
      <w:pPr>
        <w:pStyle w:val="Standard"/>
        <w:spacing w:line="360" w:lineRule="auto"/>
        <w:jc w:val="both"/>
        <w:rPr>
          <w:sz w:val="22"/>
          <w:szCs w:val="22"/>
        </w:rPr>
      </w:pPr>
      <w:r w:rsidRPr="00F54DE8">
        <w:rPr>
          <w:sz w:val="22"/>
          <w:szCs w:val="22"/>
        </w:rPr>
        <w:t>2)</w:t>
      </w:r>
      <w:r w:rsidR="00E16F63">
        <w:rPr>
          <w:sz w:val="22"/>
          <w:szCs w:val="22"/>
        </w:rPr>
        <w:t> </w:t>
      </w:r>
      <w:r w:rsidRPr="00F54DE8">
        <w:rPr>
          <w:sz w:val="22"/>
          <w:szCs w:val="22"/>
        </w:rPr>
        <w:t>10 dni od dnia przekazania informacji o czynności zamawiającego stanowiącej podstawę jego 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4FCF5C3E" w:rsidR="00B159BF"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1FAC37CC" w14:textId="23043A7E" w:rsidR="00BB21C1" w:rsidRPr="00F31075" w:rsidRDefault="00BB21C1" w:rsidP="00BB21C1">
      <w:pPr>
        <w:tabs>
          <w:tab w:val="num" w:pos="0"/>
          <w:tab w:val="left" w:pos="284"/>
        </w:tabs>
        <w:jc w:val="both"/>
        <w:rPr>
          <w:rFonts w:ascii="Times New Roman" w:hAnsi="Times New Roman" w:cs="Times New Roman"/>
        </w:rPr>
      </w:pPr>
      <w:r w:rsidRPr="00F31075">
        <w:rPr>
          <w:rFonts w:ascii="Times New Roman" w:hAnsi="Times New Roman" w:cs="Times New Roman"/>
        </w:rPr>
        <w:t>14</w:t>
      </w:r>
      <w:r w:rsidR="00F31075">
        <w:rPr>
          <w:rFonts w:ascii="Times New Roman" w:hAnsi="Times New Roman" w:cs="Times New Roman"/>
        </w:rPr>
        <w:t>.</w:t>
      </w:r>
      <w:r w:rsidRPr="00F31075">
        <w:rPr>
          <w:rFonts w:ascii="Times New Roman" w:hAnsi="Times New Roman" w:cs="Times New Roman"/>
        </w:rPr>
        <w:t> Umowa zapewnia poddanie ewentualnych sporów w relacjach z Wykonawcą/Wykonawcami o roszczenia cywilnoprawne w sprawach, w których zawarcie ugody jest dopuszczalne, mediacjom lub innemu polubownemu rozwiązaniu sporu przed Sądem Polubownym przy Prokuratorii Generalnej Rzeczypospolitej Polskiej, wybranym mediatorem albo osobą prowadzącą inne polubowne rozwiązanie sporu.</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9"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9"/>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lastRenderedPageBreak/>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08655C86"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w:t>
      </w:r>
      <w:r w:rsidR="00353D73">
        <w:rPr>
          <w:sz w:val="22"/>
          <w:szCs w:val="22"/>
        </w:rPr>
        <w:t>Michał Zieliński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380EDAD"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006126E1" w:rsidRPr="006126E1">
        <w:rPr>
          <w:b/>
          <w:iCs/>
          <w:sz w:val="22"/>
          <w:szCs w:val="22"/>
        </w:rPr>
        <w:t>Rozbudowa i przebudowa stacji uzdatniania wody w Górznie</w:t>
      </w:r>
      <w:r w:rsidRPr="00F54DE8">
        <w:rPr>
          <w:b/>
          <w:iCs/>
          <w:sz w:val="22"/>
          <w:szCs w:val="22"/>
        </w:rPr>
        <w:t>”.</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lastRenderedPageBreak/>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24AF0723" w:rsidR="00B159BF" w:rsidRPr="008F3762" w:rsidRDefault="008F3762" w:rsidP="006126E1">
      <w:pPr>
        <w:pStyle w:val="Akapitzlist"/>
        <w:numPr>
          <w:ilvl w:val="0"/>
          <w:numId w:val="32"/>
        </w:numPr>
        <w:spacing w:after="150" w:line="360" w:lineRule="auto"/>
        <w:jc w:val="both"/>
      </w:pPr>
      <w:r w:rsidRPr="006126E1">
        <w:rPr>
          <w:b/>
          <w:i/>
        </w:rPr>
        <w:t xml:space="preserve"> </w:t>
      </w:r>
      <w:r w:rsidR="0038765F" w:rsidRPr="006126E1">
        <w:rPr>
          <w:b/>
          <w:i/>
        </w:rPr>
        <w:t>Przedmiar robót</w:t>
      </w:r>
    </w:p>
    <w:p w14:paraId="7CE5CEBD" w14:textId="77777777" w:rsidR="00B159BF" w:rsidRPr="00F54DE8" w:rsidRDefault="0038765F" w:rsidP="008F3762">
      <w:pPr>
        <w:pStyle w:val="Akapitzlist"/>
        <w:numPr>
          <w:ilvl w:val="0"/>
          <w:numId w:val="32"/>
        </w:numPr>
        <w:spacing w:after="150" w:line="360" w:lineRule="auto"/>
        <w:jc w:val="both"/>
        <w:rPr>
          <w:sz w:val="22"/>
          <w:szCs w:val="22"/>
        </w:rPr>
      </w:pPr>
      <w:r w:rsidRPr="00F54DE8">
        <w:rPr>
          <w:b/>
          <w:i/>
          <w:sz w:val="22"/>
          <w:szCs w:val="22"/>
        </w:rPr>
        <w:t>Oświadczenie o podwykonawcy</w:t>
      </w:r>
    </w:p>
    <w:p w14:paraId="5A3A6C3B" w14:textId="52CC0F96" w:rsidR="001515EA" w:rsidRPr="001515EA" w:rsidRDefault="0038765F" w:rsidP="001515EA">
      <w:pPr>
        <w:pStyle w:val="Akapitzlist"/>
        <w:numPr>
          <w:ilvl w:val="0"/>
          <w:numId w:val="32"/>
        </w:numPr>
        <w:spacing w:after="150" w:line="360" w:lineRule="auto"/>
        <w:jc w:val="both"/>
        <w:rPr>
          <w:sz w:val="22"/>
          <w:szCs w:val="22"/>
        </w:rPr>
      </w:pPr>
      <w:r w:rsidRPr="00F54DE8">
        <w:rPr>
          <w:b/>
          <w:i/>
          <w:sz w:val="22"/>
          <w:szCs w:val="22"/>
        </w:rPr>
        <w:t xml:space="preserve">Oświadczenie o rozliczeniu z podwykonawcą </w:t>
      </w: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rsidSect="00BB095D">
      <w:headerReference w:type="default" r:id="rId11"/>
      <w:footerReference w:type="even" r:id="rId12"/>
      <w:footerReference w:type="default" r:id="rId13"/>
      <w:footerReference w:type="first" r:id="rId14"/>
      <w:pgSz w:w="11906" w:h="16838"/>
      <w:pgMar w:top="2127" w:right="1417" w:bottom="794" w:left="1417" w:header="705"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D959B" w14:textId="77777777" w:rsidR="00481F8D" w:rsidRDefault="00481F8D">
      <w:pPr>
        <w:spacing w:after="0" w:line="240" w:lineRule="auto"/>
      </w:pPr>
      <w:r>
        <w:separator/>
      </w:r>
    </w:p>
  </w:endnote>
  <w:endnote w:type="continuationSeparator" w:id="0">
    <w:p w14:paraId="6DF66F69" w14:textId="77777777" w:rsidR="00481F8D" w:rsidRDefault="0048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2E63E7">
    <w:pPr>
      <w:pStyle w:val="Stopka"/>
      <w:jc w:val="center"/>
      <w:rPr>
        <w:i/>
        <w:iCs/>
      </w:rPr>
    </w:pPr>
  </w:p>
  <w:p w14:paraId="3697B82F" w14:textId="77777777" w:rsidR="00F92E5B" w:rsidRDefault="002E63E7">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2E63E7">
    <w:pPr>
      <w:pStyle w:val="Stopka"/>
      <w:tabs>
        <w:tab w:val="clear" w:pos="4536"/>
        <w:tab w:val="clear" w:pos="9072"/>
        <w:tab w:val="left" w:pos="1305"/>
      </w:tabs>
      <w:rPr>
        <w:i/>
        <w:iCs/>
      </w:rPr>
    </w:pPr>
  </w:p>
  <w:p w14:paraId="26B414A2" w14:textId="77777777" w:rsidR="00F92E5B" w:rsidRDefault="002E63E7">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2E63E7">
    <w:pPr>
      <w:pStyle w:val="Stopka"/>
      <w:tabs>
        <w:tab w:val="clear" w:pos="4536"/>
        <w:tab w:val="clear" w:pos="9072"/>
        <w:tab w:val="left" w:pos="1305"/>
      </w:tabs>
      <w:rPr>
        <w:i/>
        <w:iCs/>
      </w:rPr>
    </w:pPr>
  </w:p>
  <w:p w14:paraId="54041DE0" w14:textId="77777777" w:rsidR="00F92E5B" w:rsidRDefault="002E63E7">
    <w:pPr>
      <w:pStyle w:val="Stopka"/>
      <w:tabs>
        <w:tab w:val="clear" w:pos="4536"/>
        <w:tab w:val="clear" w:pos="9072"/>
        <w:tab w:val="left" w:pos="900"/>
      </w:tabs>
    </w:pPr>
  </w:p>
  <w:p w14:paraId="3CFB0B38" w14:textId="77777777" w:rsidR="00F92E5B" w:rsidRDefault="002E63E7">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826EC" w14:textId="77777777" w:rsidR="00F92E5B" w:rsidRDefault="002E63E7">
    <w:pPr>
      <w:pStyle w:val="Stopka"/>
      <w:tabs>
        <w:tab w:val="clear" w:pos="4536"/>
        <w:tab w:val="clear" w:pos="9072"/>
        <w:tab w:val="left" w:pos="1305"/>
      </w:tabs>
      <w:rPr>
        <w:i/>
        <w:iCs/>
      </w:rPr>
    </w:pPr>
  </w:p>
  <w:p w14:paraId="1EBA16E2" w14:textId="77777777" w:rsidR="00F92E5B" w:rsidRDefault="002E63E7">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F923" w14:textId="77777777" w:rsidR="00481F8D" w:rsidRDefault="00481F8D">
      <w:pPr>
        <w:spacing w:after="0" w:line="240" w:lineRule="auto"/>
      </w:pPr>
      <w:r>
        <w:rPr>
          <w:color w:val="000000"/>
        </w:rPr>
        <w:separator/>
      </w:r>
    </w:p>
  </w:footnote>
  <w:footnote w:type="continuationSeparator" w:id="0">
    <w:p w14:paraId="390AB5A3" w14:textId="77777777" w:rsidR="00481F8D" w:rsidRDefault="0048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7582" w14:textId="1A97DFFD" w:rsidR="00AC53C7" w:rsidRDefault="00BB095D">
    <w:pPr>
      <w:pStyle w:val="Nagwek"/>
    </w:pPr>
    <w:r>
      <w:rPr>
        <w:noProof/>
      </w:rPr>
      <w:drawing>
        <wp:anchor distT="0" distB="0" distL="114300" distR="114300" simplePos="0" relativeHeight="251659264" behindDoc="0" locked="0" layoutInCell="1" allowOverlap="1" wp14:anchorId="5CC2F8A9" wp14:editId="486A5547">
          <wp:simplePos x="0" y="0"/>
          <wp:positionH relativeFrom="column">
            <wp:posOffset>4552950</wp:posOffset>
          </wp:positionH>
          <wp:positionV relativeFrom="paragraph">
            <wp:posOffset>-635</wp:posOffset>
          </wp:positionV>
          <wp:extent cx="1209675" cy="783590"/>
          <wp:effectExtent l="0" t="0" r="0" b="0"/>
          <wp:wrapNone/>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09675" cy="78359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29ACBC6" wp14:editId="61003F30">
          <wp:simplePos x="0" y="0"/>
          <wp:positionH relativeFrom="column">
            <wp:posOffset>2390775</wp:posOffset>
          </wp:positionH>
          <wp:positionV relativeFrom="paragraph">
            <wp:posOffset>53975</wp:posOffset>
          </wp:positionV>
          <wp:extent cx="1971675" cy="729730"/>
          <wp:effectExtent l="0" t="0" r="0" b="0"/>
          <wp:wrapNone/>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971675" cy="72973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46BCC8D3" w14:textId="37A4A02D" w:rsidR="00BB095D" w:rsidRDefault="00BB095D">
    <w:pPr>
      <w:pStyle w:val="Nagwek"/>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9C04ED6"/>
    <w:multiLevelType w:val="hybridMultilevel"/>
    <w:tmpl w:val="E6EEF3E8"/>
    <w:lvl w:ilvl="0" w:tplc="B484987A">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3" w15:restartNumberingAfterBreak="0">
    <w:nsid w:val="14F948C9"/>
    <w:multiLevelType w:val="multilevel"/>
    <w:tmpl w:val="0248EBA2"/>
    <w:lvl w:ilvl="0">
      <w:start w:val="9"/>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4"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5"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7"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9"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0"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55F843F0"/>
    <w:multiLevelType w:val="multilevel"/>
    <w:tmpl w:val="AE905B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9"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0"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176194287">
    <w:abstractNumId w:val="5"/>
  </w:num>
  <w:num w:numId="2" w16cid:durableId="195851615">
    <w:abstractNumId w:val="10"/>
  </w:num>
  <w:num w:numId="3" w16cid:durableId="1239174138">
    <w:abstractNumId w:val="9"/>
  </w:num>
  <w:num w:numId="4" w16cid:durableId="251135054">
    <w:abstractNumId w:val="0"/>
  </w:num>
  <w:num w:numId="5" w16cid:durableId="400374978">
    <w:abstractNumId w:val="17"/>
  </w:num>
  <w:num w:numId="6" w16cid:durableId="699279959">
    <w:abstractNumId w:val="15"/>
  </w:num>
  <w:num w:numId="7" w16cid:durableId="1548640119">
    <w:abstractNumId w:val="8"/>
  </w:num>
  <w:num w:numId="8" w16cid:durableId="2066757146">
    <w:abstractNumId w:val="6"/>
  </w:num>
  <w:num w:numId="9" w16cid:durableId="733162457">
    <w:abstractNumId w:val="2"/>
  </w:num>
  <w:num w:numId="10" w16cid:durableId="1005982491">
    <w:abstractNumId w:val="18"/>
  </w:num>
  <w:num w:numId="11" w16cid:durableId="819545122">
    <w:abstractNumId w:val="4"/>
  </w:num>
  <w:num w:numId="12" w16cid:durableId="204949655">
    <w:abstractNumId w:val="19"/>
  </w:num>
  <w:num w:numId="13" w16cid:durableId="668948181">
    <w:abstractNumId w:val="13"/>
  </w:num>
  <w:num w:numId="14" w16cid:durableId="527648717">
    <w:abstractNumId w:val="7"/>
  </w:num>
  <w:num w:numId="15" w16cid:durableId="916672452">
    <w:abstractNumId w:val="11"/>
  </w:num>
  <w:num w:numId="16" w16cid:durableId="136799106">
    <w:abstractNumId w:val="14"/>
  </w:num>
  <w:num w:numId="17" w16cid:durableId="1945962756">
    <w:abstractNumId w:val="20"/>
  </w:num>
  <w:num w:numId="18" w16cid:durableId="1182209050">
    <w:abstractNumId w:val="15"/>
    <w:lvlOverride w:ilvl="0">
      <w:startOverride w:val="3"/>
    </w:lvlOverride>
  </w:num>
  <w:num w:numId="19" w16cid:durableId="1357846606">
    <w:abstractNumId w:val="8"/>
    <w:lvlOverride w:ilvl="0">
      <w:startOverride w:val="1"/>
    </w:lvlOverride>
  </w:num>
  <w:num w:numId="20" w16cid:durableId="69356559">
    <w:abstractNumId w:val="12"/>
  </w:num>
  <w:num w:numId="21" w16cid:durableId="1016082753">
    <w:abstractNumId w:val="6"/>
    <w:lvlOverride w:ilvl="0">
      <w:startOverride w:val="1"/>
    </w:lvlOverride>
  </w:num>
  <w:num w:numId="22" w16cid:durableId="61409845">
    <w:abstractNumId w:val="2"/>
  </w:num>
  <w:num w:numId="23" w16cid:durableId="1449356963">
    <w:abstractNumId w:val="18"/>
    <w:lvlOverride w:ilvl="0">
      <w:startOverride w:val="3"/>
    </w:lvlOverride>
  </w:num>
  <w:num w:numId="24" w16cid:durableId="1286541362">
    <w:abstractNumId w:val="4"/>
    <w:lvlOverride w:ilvl="0">
      <w:startOverride w:val="1"/>
    </w:lvlOverride>
  </w:num>
  <w:num w:numId="25" w16cid:durableId="2076126115">
    <w:abstractNumId w:val="19"/>
    <w:lvlOverride w:ilvl="0">
      <w:startOverride w:val="1"/>
    </w:lvlOverride>
  </w:num>
  <w:num w:numId="26" w16cid:durableId="2068992921">
    <w:abstractNumId w:val="5"/>
  </w:num>
  <w:num w:numId="27" w16cid:durableId="774599505">
    <w:abstractNumId w:val="10"/>
  </w:num>
  <w:num w:numId="28" w16cid:durableId="1440955293">
    <w:abstractNumId w:val="9"/>
  </w:num>
  <w:num w:numId="29" w16cid:durableId="1367293988">
    <w:abstractNumId w:val="0"/>
  </w:num>
  <w:num w:numId="30" w16cid:durableId="383873169">
    <w:abstractNumId w:val="14"/>
    <w:lvlOverride w:ilvl="0">
      <w:startOverride w:val="1"/>
    </w:lvlOverride>
  </w:num>
  <w:num w:numId="31" w16cid:durableId="289283327">
    <w:abstractNumId w:val="16"/>
  </w:num>
  <w:num w:numId="32" w16cid:durableId="145318078">
    <w:abstractNumId w:val="3"/>
  </w:num>
  <w:num w:numId="33" w16cid:durableId="107185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05528"/>
    <w:rsid w:val="000126FF"/>
    <w:rsid w:val="00012714"/>
    <w:rsid w:val="00022107"/>
    <w:rsid w:val="00027A3A"/>
    <w:rsid w:val="00030FD8"/>
    <w:rsid w:val="00033AD2"/>
    <w:rsid w:val="000563C9"/>
    <w:rsid w:val="0005795C"/>
    <w:rsid w:val="000609AC"/>
    <w:rsid w:val="000655A6"/>
    <w:rsid w:val="00076826"/>
    <w:rsid w:val="000770B5"/>
    <w:rsid w:val="0007715E"/>
    <w:rsid w:val="00087BB5"/>
    <w:rsid w:val="00091F90"/>
    <w:rsid w:val="00096231"/>
    <w:rsid w:val="000A6984"/>
    <w:rsid w:val="000A7402"/>
    <w:rsid w:val="000B7349"/>
    <w:rsid w:val="000C72B0"/>
    <w:rsid w:val="000D6429"/>
    <w:rsid w:val="000E3AD8"/>
    <w:rsid w:val="000E5AD9"/>
    <w:rsid w:val="000F7480"/>
    <w:rsid w:val="00107336"/>
    <w:rsid w:val="001100CD"/>
    <w:rsid w:val="001420D8"/>
    <w:rsid w:val="00144D40"/>
    <w:rsid w:val="001515EA"/>
    <w:rsid w:val="0017219A"/>
    <w:rsid w:val="00182A60"/>
    <w:rsid w:val="00193C44"/>
    <w:rsid w:val="0019786F"/>
    <w:rsid w:val="001A0A95"/>
    <w:rsid w:val="001A1246"/>
    <w:rsid w:val="001E2FB4"/>
    <w:rsid w:val="001E6A33"/>
    <w:rsid w:val="001F4382"/>
    <w:rsid w:val="001F73A2"/>
    <w:rsid w:val="00212AFA"/>
    <w:rsid w:val="00221868"/>
    <w:rsid w:val="00226B1F"/>
    <w:rsid w:val="00230552"/>
    <w:rsid w:val="002317CA"/>
    <w:rsid w:val="0023480E"/>
    <w:rsid w:val="00254B17"/>
    <w:rsid w:val="002719B1"/>
    <w:rsid w:val="0027764E"/>
    <w:rsid w:val="00280175"/>
    <w:rsid w:val="002B599E"/>
    <w:rsid w:val="002C18BF"/>
    <w:rsid w:val="002C4CBF"/>
    <w:rsid w:val="002C7A94"/>
    <w:rsid w:val="002D2E6E"/>
    <w:rsid w:val="002D559A"/>
    <w:rsid w:val="002D61F6"/>
    <w:rsid w:val="002E08D8"/>
    <w:rsid w:val="002E481B"/>
    <w:rsid w:val="002E63E7"/>
    <w:rsid w:val="002F6AE9"/>
    <w:rsid w:val="003047C1"/>
    <w:rsid w:val="00305F41"/>
    <w:rsid w:val="00313EF5"/>
    <w:rsid w:val="00313FEF"/>
    <w:rsid w:val="00340CA0"/>
    <w:rsid w:val="00344542"/>
    <w:rsid w:val="00345804"/>
    <w:rsid w:val="00353D73"/>
    <w:rsid w:val="003656E5"/>
    <w:rsid w:val="0038765F"/>
    <w:rsid w:val="003B0A20"/>
    <w:rsid w:val="003B6D30"/>
    <w:rsid w:val="003D4661"/>
    <w:rsid w:val="003E1999"/>
    <w:rsid w:val="003E5A85"/>
    <w:rsid w:val="004046B1"/>
    <w:rsid w:val="00442555"/>
    <w:rsid w:val="004530B3"/>
    <w:rsid w:val="004551B5"/>
    <w:rsid w:val="00463230"/>
    <w:rsid w:val="00463686"/>
    <w:rsid w:val="00481F8D"/>
    <w:rsid w:val="00483D30"/>
    <w:rsid w:val="004C1C4A"/>
    <w:rsid w:val="004C3C86"/>
    <w:rsid w:val="004D6074"/>
    <w:rsid w:val="004E08BC"/>
    <w:rsid w:val="004F6086"/>
    <w:rsid w:val="005015F8"/>
    <w:rsid w:val="0050190B"/>
    <w:rsid w:val="005037AB"/>
    <w:rsid w:val="00510AA0"/>
    <w:rsid w:val="00513508"/>
    <w:rsid w:val="00520EB7"/>
    <w:rsid w:val="00526544"/>
    <w:rsid w:val="005272CA"/>
    <w:rsid w:val="00550CA5"/>
    <w:rsid w:val="005636A8"/>
    <w:rsid w:val="0056779C"/>
    <w:rsid w:val="00567CDB"/>
    <w:rsid w:val="005720B5"/>
    <w:rsid w:val="00583BCE"/>
    <w:rsid w:val="00592394"/>
    <w:rsid w:val="00593B62"/>
    <w:rsid w:val="00594966"/>
    <w:rsid w:val="00596E88"/>
    <w:rsid w:val="005A54B9"/>
    <w:rsid w:val="005B5E33"/>
    <w:rsid w:val="005C3CC2"/>
    <w:rsid w:val="005D2B7E"/>
    <w:rsid w:val="005D6630"/>
    <w:rsid w:val="005F161C"/>
    <w:rsid w:val="00603C45"/>
    <w:rsid w:val="006066DD"/>
    <w:rsid w:val="006069A0"/>
    <w:rsid w:val="00606EFA"/>
    <w:rsid w:val="00611EAB"/>
    <w:rsid w:val="00612244"/>
    <w:rsid w:val="006126E1"/>
    <w:rsid w:val="00621DFB"/>
    <w:rsid w:val="00624AE9"/>
    <w:rsid w:val="006651F3"/>
    <w:rsid w:val="00666D05"/>
    <w:rsid w:val="006829FD"/>
    <w:rsid w:val="006B2B8D"/>
    <w:rsid w:val="006B3B4C"/>
    <w:rsid w:val="006B3DA0"/>
    <w:rsid w:val="006C1E2B"/>
    <w:rsid w:val="006E6B9E"/>
    <w:rsid w:val="00734BF2"/>
    <w:rsid w:val="00742DAA"/>
    <w:rsid w:val="0074366C"/>
    <w:rsid w:val="00754707"/>
    <w:rsid w:val="00793419"/>
    <w:rsid w:val="007B6430"/>
    <w:rsid w:val="007D0FD1"/>
    <w:rsid w:val="007D3F1D"/>
    <w:rsid w:val="00804D4D"/>
    <w:rsid w:val="0080667E"/>
    <w:rsid w:val="008171AB"/>
    <w:rsid w:val="008529EC"/>
    <w:rsid w:val="00872B80"/>
    <w:rsid w:val="00884C56"/>
    <w:rsid w:val="00891ACA"/>
    <w:rsid w:val="008933F5"/>
    <w:rsid w:val="00895CA2"/>
    <w:rsid w:val="008B0049"/>
    <w:rsid w:val="008B5A44"/>
    <w:rsid w:val="008C57D8"/>
    <w:rsid w:val="008C5C37"/>
    <w:rsid w:val="008D5241"/>
    <w:rsid w:val="008E3AAB"/>
    <w:rsid w:val="008F3762"/>
    <w:rsid w:val="008F6B00"/>
    <w:rsid w:val="00911DD5"/>
    <w:rsid w:val="00916138"/>
    <w:rsid w:val="00934322"/>
    <w:rsid w:val="00936FEB"/>
    <w:rsid w:val="009417E6"/>
    <w:rsid w:val="00952A38"/>
    <w:rsid w:val="009549D6"/>
    <w:rsid w:val="00962A46"/>
    <w:rsid w:val="00962FFD"/>
    <w:rsid w:val="00975CD5"/>
    <w:rsid w:val="009B225D"/>
    <w:rsid w:val="009B5B63"/>
    <w:rsid w:val="009C0484"/>
    <w:rsid w:val="009C6CC0"/>
    <w:rsid w:val="009D1446"/>
    <w:rsid w:val="009D21C9"/>
    <w:rsid w:val="009E3228"/>
    <w:rsid w:val="009F6124"/>
    <w:rsid w:val="00A00035"/>
    <w:rsid w:val="00A0191E"/>
    <w:rsid w:val="00A059F9"/>
    <w:rsid w:val="00A0703C"/>
    <w:rsid w:val="00A30AC5"/>
    <w:rsid w:val="00A96E08"/>
    <w:rsid w:val="00AA2371"/>
    <w:rsid w:val="00AA2E0C"/>
    <w:rsid w:val="00AA6E87"/>
    <w:rsid w:val="00AB7C03"/>
    <w:rsid w:val="00AC53C7"/>
    <w:rsid w:val="00AE2F2E"/>
    <w:rsid w:val="00AF6D04"/>
    <w:rsid w:val="00B0296F"/>
    <w:rsid w:val="00B159BF"/>
    <w:rsid w:val="00B23948"/>
    <w:rsid w:val="00B33854"/>
    <w:rsid w:val="00B54CBD"/>
    <w:rsid w:val="00B55C46"/>
    <w:rsid w:val="00B630C4"/>
    <w:rsid w:val="00B6791C"/>
    <w:rsid w:val="00B807C4"/>
    <w:rsid w:val="00B81A92"/>
    <w:rsid w:val="00B862D5"/>
    <w:rsid w:val="00B862FD"/>
    <w:rsid w:val="00BA788F"/>
    <w:rsid w:val="00BB095D"/>
    <w:rsid w:val="00BB21C1"/>
    <w:rsid w:val="00BB6E05"/>
    <w:rsid w:val="00BC243C"/>
    <w:rsid w:val="00BC4BC0"/>
    <w:rsid w:val="00BD2472"/>
    <w:rsid w:val="00BD5A37"/>
    <w:rsid w:val="00BF1177"/>
    <w:rsid w:val="00BF68BB"/>
    <w:rsid w:val="00C31BE4"/>
    <w:rsid w:val="00C42EB7"/>
    <w:rsid w:val="00C46D3A"/>
    <w:rsid w:val="00C507FF"/>
    <w:rsid w:val="00C667E3"/>
    <w:rsid w:val="00C739E9"/>
    <w:rsid w:val="00C911A7"/>
    <w:rsid w:val="00CA26F1"/>
    <w:rsid w:val="00CA62D3"/>
    <w:rsid w:val="00CB0439"/>
    <w:rsid w:val="00CB2AF4"/>
    <w:rsid w:val="00CB5899"/>
    <w:rsid w:val="00CC501F"/>
    <w:rsid w:val="00CF56DD"/>
    <w:rsid w:val="00CF5F5A"/>
    <w:rsid w:val="00D03656"/>
    <w:rsid w:val="00D07D5C"/>
    <w:rsid w:val="00D11D72"/>
    <w:rsid w:val="00D43413"/>
    <w:rsid w:val="00D52A9B"/>
    <w:rsid w:val="00D543ED"/>
    <w:rsid w:val="00D63563"/>
    <w:rsid w:val="00D7136D"/>
    <w:rsid w:val="00D8388B"/>
    <w:rsid w:val="00DC19A9"/>
    <w:rsid w:val="00DD081E"/>
    <w:rsid w:val="00DE0D73"/>
    <w:rsid w:val="00DF293F"/>
    <w:rsid w:val="00DF2A7E"/>
    <w:rsid w:val="00DF6E47"/>
    <w:rsid w:val="00E0519F"/>
    <w:rsid w:val="00E0667E"/>
    <w:rsid w:val="00E1153B"/>
    <w:rsid w:val="00E14141"/>
    <w:rsid w:val="00E14EF4"/>
    <w:rsid w:val="00E16F63"/>
    <w:rsid w:val="00E313F8"/>
    <w:rsid w:val="00E329F4"/>
    <w:rsid w:val="00E43576"/>
    <w:rsid w:val="00E70B98"/>
    <w:rsid w:val="00E72F13"/>
    <w:rsid w:val="00E84519"/>
    <w:rsid w:val="00E857C2"/>
    <w:rsid w:val="00E92E8B"/>
    <w:rsid w:val="00EA2AA2"/>
    <w:rsid w:val="00EA7182"/>
    <w:rsid w:val="00EA78FE"/>
    <w:rsid w:val="00EC4360"/>
    <w:rsid w:val="00ED396C"/>
    <w:rsid w:val="00F31075"/>
    <w:rsid w:val="00F54DE8"/>
    <w:rsid w:val="00F63B76"/>
    <w:rsid w:val="00F65B0D"/>
    <w:rsid w:val="00F664CB"/>
    <w:rsid w:val="00F67025"/>
    <w:rsid w:val="00F7058F"/>
    <w:rsid w:val="00F71FE9"/>
    <w:rsid w:val="00F80AFF"/>
    <w:rsid w:val="00F9033E"/>
    <w:rsid w:val="00FC144B"/>
    <w:rsid w:val="00FC2F6F"/>
    <w:rsid w:val="00FF1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uiPriority w:val="99"/>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table" w:styleId="Tabela-Siatka">
    <w:name w:val="Table Grid"/>
    <w:basedOn w:val="Standardowy"/>
    <w:uiPriority w:val="39"/>
    <w:rsid w:val="00ED39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rzno.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https://mst-gorzno.rbip.mojregion.info/typy-tresci/zamowienia-publiczne/"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419AF-D065-475F-B848-B3804F8FD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30</Pages>
  <Words>10619</Words>
  <Characters>63714</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LachowskiL</cp:lastModifiedBy>
  <cp:revision>67</cp:revision>
  <cp:lastPrinted>2022-06-29T11:26:00Z</cp:lastPrinted>
  <dcterms:created xsi:type="dcterms:W3CDTF">2022-05-19T09:18:00Z</dcterms:created>
  <dcterms:modified xsi:type="dcterms:W3CDTF">2022-07-04T11:42:00Z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