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5E74" w14:textId="45DCFB91" w:rsidR="00571F34" w:rsidRDefault="00571F34" w:rsidP="00571F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Znak postępowania: </w:t>
      </w:r>
    </w:p>
    <w:p w14:paraId="709358FC" w14:textId="4DC8C048" w:rsidR="00571F34" w:rsidRDefault="00571F34" w:rsidP="00571F34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Zał. nr </w:t>
      </w:r>
      <w:r w:rsidR="00C459AA">
        <w:rPr>
          <w:rFonts w:ascii="Times New Roman" w:hAnsi="Times New Roman" w:cs="Times New Roman"/>
          <w:b/>
          <w:bCs/>
        </w:rPr>
        <w:t>2</w:t>
      </w:r>
    </w:p>
    <w:p w14:paraId="5FC9BB5F" w14:textId="77777777" w:rsidR="00571F34" w:rsidRDefault="00571F34" w:rsidP="00571F34">
      <w:pPr>
        <w:jc w:val="center"/>
        <w:rPr>
          <w:rFonts w:ascii="Times New Roman" w:hAnsi="Times New Roman" w:cs="Times New Roman"/>
          <w:b/>
          <w:bCs/>
        </w:rPr>
      </w:pPr>
    </w:p>
    <w:p w14:paraId="20ADF5D7" w14:textId="29856067" w:rsidR="00B32C62" w:rsidRDefault="00B32C62" w:rsidP="00B32C62">
      <w:pPr>
        <w:jc w:val="center"/>
        <w:rPr>
          <w:rFonts w:ascii="Times New Roman" w:hAnsi="Times New Roman" w:cs="Times New Roman"/>
          <w:b/>
          <w:bCs/>
        </w:rPr>
      </w:pPr>
      <w:r w:rsidRPr="00571F34">
        <w:rPr>
          <w:rFonts w:ascii="Times New Roman" w:hAnsi="Times New Roman" w:cs="Times New Roman"/>
          <w:b/>
          <w:bCs/>
        </w:rPr>
        <w:t>OPIS PRZEDMIOTU ZAMÓWIENIA</w:t>
      </w:r>
    </w:p>
    <w:p w14:paraId="54B4AA76" w14:textId="77777777" w:rsidR="00C459AA" w:rsidRDefault="00C459AA" w:rsidP="00C459AA">
      <w:pPr>
        <w:pStyle w:val="Default"/>
      </w:pPr>
    </w:p>
    <w:p w14:paraId="7CD00583" w14:textId="31FC44F0" w:rsidR="00C459AA" w:rsidRPr="00C459AA" w:rsidRDefault="00C459AA" w:rsidP="00C459AA">
      <w:pPr>
        <w:jc w:val="center"/>
        <w:rPr>
          <w:rFonts w:ascii="Times New Roman" w:hAnsi="Times New Roman" w:cs="Times New Roman"/>
          <w:b/>
          <w:bCs/>
        </w:rPr>
      </w:pPr>
      <w:r w:rsidRPr="00C459AA">
        <w:rPr>
          <w:rFonts w:ascii="Times New Roman" w:hAnsi="Times New Roman" w:cs="Times New Roman"/>
        </w:rPr>
        <w:t xml:space="preserve"> </w:t>
      </w:r>
      <w:r w:rsidRPr="00C459AA">
        <w:rPr>
          <w:rFonts w:ascii="Times New Roman" w:hAnsi="Times New Roman" w:cs="Times New Roman"/>
          <w:sz w:val="18"/>
          <w:szCs w:val="18"/>
        </w:rPr>
        <w:t>Przedmiot zamówienia obejmuje dostawę z instalacją i konfiguracją oraz oprogramowania urządzeń informatycznych na potrzeby realizacji zadania pn. „Cyfrowa Gmina” w ramach Programu Operacyjnego Polska Cyfrowa na lata 2014-2020 w zakresie:</w:t>
      </w:r>
    </w:p>
    <w:p w14:paraId="4CBD0FB9" w14:textId="77777777" w:rsidR="00B32C62" w:rsidRPr="00571F34" w:rsidRDefault="00B32C62" w:rsidP="00B32C62">
      <w:pPr>
        <w:rPr>
          <w:rFonts w:ascii="Times New Roman" w:hAnsi="Times New Roman" w:cs="Times New Roman"/>
        </w:rPr>
      </w:pPr>
    </w:p>
    <w:p w14:paraId="0C110527" w14:textId="1E5FBAE6" w:rsidR="00B32C62" w:rsidRPr="00470191" w:rsidRDefault="00B32C62" w:rsidP="00470191">
      <w:pPr>
        <w:pStyle w:val="Akapitzlist"/>
        <w:numPr>
          <w:ilvl w:val="0"/>
          <w:numId w:val="4"/>
        </w:numPr>
        <w:ind w:left="0"/>
        <w:rPr>
          <w:rFonts w:ascii="Times New Roman" w:hAnsi="Times New Roman" w:cs="Times New Roman"/>
        </w:rPr>
      </w:pPr>
      <w:r w:rsidRPr="00470191">
        <w:rPr>
          <w:rFonts w:ascii="Times New Roman" w:hAnsi="Times New Roman" w:cs="Times New Roman"/>
          <w:b/>
        </w:rPr>
        <w:t xml:space="preserve">Dostawa </w:t>
      </w:r>
      <w:r w:rsidR="00416F69" w:rsidRPr="00470191">
        <w:rPr>
          <w:rFonts w:ascii="Times New Roman" w:hAnsi="Times New Roman" w:cs="Times New Roman"/>
          <w:b/>
        </w:rPr>
        <w:t>1</w:t>
      </w:r>
      <w:r w:rsidRPr="00470191">
        <w:rPr>
          <w:rFonts w:ascii="Times New Roman" w:hAnsi="Times New Roman" w:cs="Times New Roman"/>
          <w:b/>
        </w:rPr>
        <w:t xml:space="preserve"> szt.</w:t>
      </w:r>
      <w:r w:rsidRPr="00470191">
        <w:rPr>
          <w:rFonts w:ascii="Times New Roman" w:hAnsi="Times New Roman" w:cs="Times New Roman"/>
        </w:rPr>
        <w:t xml:space="preserve"> </w:t>
      </w:r>
      <w:r w:rsidR="00470191" w:rsidRPr="00470191">
        <w:rPr>
          <w:rFonts w:ascii="Times New Roman" w:hAnsi="Times New Roman" w:cs="Times New Roman"/>
        </w:rPr>
        <w:t>serwer</w:t>
      </w:r>
      <w:r w:rsidR="00925D04" w:rsidRPr="00470191">
        <w:rPr>
          <w:rFonts w:ascii="Times New Roman" w:hAnsi="Times New Roman" w:cs="Times New Roman"/>
        </w:rPr>
        <w:t xml:space="preserve"> – </w:t>
      </w:r>
      <w:r w:rsidR="005F06BE" w:rsidRPr="00470191">
        <w:rPr>
          <w:rFonts w:ascii="Times New Roman" w:hAnsi="Times New Roman" w:cs="Times New Roman"/>
        </w:rPr>
        <w:t>(jednostka centralna)</w:t>
      </w:r>
      <w:r w:rsidR="00141E6B" w:rsidRPr="00470191">
        <w:rPr>
          <w:rFonts w:ascii="Times New Roman" w:hAnsi="Times New Roman" w:cs="Times New Roman"/>
        </w:rPr>
        <w:t xml:space="preserve"> </w:t>
      </w:r>
      <w:r w:rsidRPr="00470191">
        <w:rPr>
          <w:rFonts w:ascii="Times New Roman" w:hAnsi="Times New Roman" w:cs="Times New Roman"/>
        </w:rPr>
        <w:t>wraz z systemem operacyjnym równoważnym do wymienionego spełniające wymagania, jak niżej:</w:t>
      </w:r>
    </w:p>
    <w:p w14:paraId="576956CB" w14:textId="77777777" w:rsidR="00B32C62" w:rsidRPr="00571F34" w:rsidRDefault="00B32C62" w:rsidP="00B32C62">
      <w:pPr>
        <w:rPr>
          <w:rFonts w:ascii="Times New Roman" w:hAnsi="Times New Roman" w:cs="Times New Roman"/>
        </w:rPr>
      </w:pPr>
    </w:p>
    <w:tbl>
      <w:tblPr>
        <w:tblStyle w:val="Tabela-Siatka"/>
        <w:tblW w:w="9498" w:type="dxa"/>
        <w:tblInd w:w="-431" w:type="dxa"/>
        <w:tblLook w:val="04A0" w:firstRow="1" w:lastRow="0" w:firstColumn="1" w:lastColumn="0" w:noHBand="0" w:noVBand="1"/>
      </w:tblPr>
      <w:tblGrid>
        <w:gridCol w:w="2058"/>
        <w:gridCol w:w="7440"/>
      </w:tblGrid>
      <w:tr w:rsidR="00DB0553" w:rsidRPr="00571F34" w14:paraId="698A5050" w14:textId="77777777" w:rsidTr="007D59F5">
        <w:tc>
          <w:tcPr>
            <w:tcW w:w="2058" w:type="dxa"/>
          </w:tcPr>
          <w:p w14:paraId="6800E911" w14:textId="761B055C" w:rsidR="00DB0553" w:rsidRPr="00571F34" w:rsidRDefault="00DB0553" w:rsidP="00B32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440" w:type="dxa"/>
          </w:tcPr>
          <w:p w14:paraId="2A9EA12D" w14:textId="77777777" w:rsidR="00DB0553" w:rsidRPr="00571F34" w:rsidRDefault="00DB0553" w:rsidP="00B32C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WYMAGANE MINIMALNE PARAMETRY TECHNICZNE</w:t>
            </w:r>
          </w:p>
          <w:p w14:paraId="05FA2C83" w14:textId="0C68C6C8" w:rsidR="00BA49B6" w:rsidRPr="00571F34" w:rsidRDefault="00BA49B6" w:rsidP="00B32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9F5" w:rsidRPr="00571F34" w14:paraId="713DF6FA" w14:textId="77777777" w:rsidTr="007D59F5">
        <w:tc>
          <w:tcPr>
            <w:tcW w:w="2058" w:type="dxa"/>
            <w:vAlign w:val="center"/>
          </w:tcPr>
          <w:p w14:paraId="7A380C23" w14:textId="54AB17C2" w:rsidR="007D59F5" w:rsidRPr="00571F34" w:rsidRDefault="007D59F5" w:rsidP="007D5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Obudowa</w:t>
            </w:r>
          </w:p>
        </w:tc>
        <w:tc>
          <w:tcPr>
            <w:tcW w:w="7440" w:type="dxa"/>
            <w:vAlign w:val="center"/>
          </w:tcPr>
          <w:p w14:paraId="27F065FA" w14:textId="77777777" w:rsidR="007D59F5" w:rsidRPr="0077585B" w:rsidRDefault="007D59F5" w:rsidP="007D59F5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Obudowa </w:t>
            </w:r>
            <w:proofErr w:type="spellStart"/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Rack</w:t>
            </w:r>
            <w:proofErr w:type="spellEnd"/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o wysokości max 1U z możliwością instalacji do 4 dysków 3.5" wraz z kompletem wysuwanych szyn umożliwiających montaż w szafie </w:t>
            </w:r>
            <w:proofErr w:type="spellStart"/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rack</w:t>
            </w:r>
            <w:proofErr w:type="spellEnd"/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i wysuwanie serwera do celów serwisowych. </w:t>
            </w:r>
          </w:p>
          <w:p w14:paraId="53369D50" w14:textId="4C84E663" w:rsidR="007D59F5" w:rsidRPr="00571F34" w:rsidRDefault="007D59F5" w:rsidP="007D5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Obudowa wyposażona w </w:t>
            </w:r>
            <w:r w:rsidRPr="0077585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kartę umożliwiającą dostęp bezpośredni poprzez urządzenia mobilne - serwer musi posiadać możliwość konfiguracji oraz monitoringu najważniejszych komponentów serwera przy użyciu dedykowanej aplikacji mobilnej min. (Android/ Apple iOS) przy użyciu jednego z protokołów BLE/ WIFI.</w:t>
            </w:r>
          </w:p>
        </w:tc>
      </w:tr>
      <w:tr w:rsidR="007D59F5" w:rsidRPr="00571F34" w14:paraId="3A8A5161" w14:textId="77777777" w:rsidTr="007D59F5">
        <w:tc>
          <w:tcPr>
            <w:tcW w:w="2058" w:type="dxa"/>
            <w:vAlign w:val="center"/>
          </w:tcPr>
          <w:p w14:paraId="7138CAC1" w14:textId="5A750F5D" w:rsidR="007D59F5" w:rsidRPr="00571F34" w:rsidRDefault="007D59F5" w:rsidP="007D5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Płyta główna</w:t>
            </w:r>
          </w:p>
        </w:tc>
        <w:tc>
          <w:tcPr>
            <w:tcW w:w="7440" w:type="dxa"/>
            <w:vAlign w:val="center"/>
          </w:tcPr>
          <w:p w14:paraId="2AC74AB8" w14:textId="11836E5C" w:rsidR="007D59F5" w:rsidRPr="00571F34" w:rsidRDefault="007D59F5" w:rsidP="007D5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Płyta główna z możliwością zainstalowania do dwóch procesorów. Płyta główna musi być zaprojektowana przez producenta serwera i oznaczona jego znakiem firmowym.</w:t>
            </w:r>
          </w:p>
        </w:tc>
      </w:tr>
      <w:tr w:rsidR="007D59F5" w:rsidRPr="00571F34" w14:paraId="0D51C452" w14:textId="77777777" w:rsidTr="007D59F5">
        <w:tc>
          <w:tcPr>
            <w:tcW w:w="2058" w:type="dxa"/>
            <w:vAlign w:val="center"/>
          </w:tcPr>
          <w:p w14:paraId="6760DC97" w14:textId="3D754987" w:rsidR="007D59F5" w:rsidRPr="00571F34" w:rsidRDefault="007D59F5" w:rsidP="007D5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Chipset</w:t>
            </w:r>
          </w:p>
        </w:tc>
        <w:tc>
          <w:tcPr>
            <w:tcW w:w="7440" w:type="dxa"/>
            <w:vAlign w:val="center"/>
          </w:tcPr>
          <w:p w14:paraId="09FB6B58" w14:textId="2DC4892C" w:rsidR="007D59F5" w:rsidRPr="00571F34" w:rsidRDefault="007D59F5" w:rsidP="007D5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Dedykowany przez producenta procesora do pracy w serwerach dwuprocesorowych</w:t>
            </w:r>
          </w:p>
        </w:tc>
      </w:tr>
      <w:tr w:rsidR="007D59F5" w:rsidRPr="00571F34" w14:paraId="6718ECE5" w14:textId="77777777" w:rsidTr="007D59F5">
        <w:tc>
          <w:tcPr>
            <w:tcW w:w="2058" w:type="dxa"/>
            <w:vAlign w:val="center"/>
          </w:tcPr>
          <w:p w14:paraId="14E53DDB" w14:textId="11662620" w:rsidR="007D59F5" w:rsidRPr="00571F34" w:rsidRDefault="007D59F5" w:rsidP="007D5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Procesor</w:t>
            </w:r>
          </w:p>
        </w:tc>
        <w:tc>
          <w:tcPr>
            <w:tcW w:w="7440" w:type="dxa"/>
            <w:vAlign w:val="center"/>
          </w:tcPr>
          <w:p w14:paraId="3982B9A6" w14:textId="40F4B7F9" w:rsidR="007D59F5" w:rsidRPr="00571F34" w:rsidRDefault="007D59F5" w:rsidP="007D5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Zainstalowany jeden procesor 1</w:t>
            </w:r>
            <w:r w:rsidR="00875051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-rdzeniowy, min. 2.</w:t>
            </w:r>
            <w:r w:rsidR="00875051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 xml:space="preserve"> GHz, dedykowan</w:t>
            </w:r>
            <w:r w:rsidR="00875051">
              <w:rPr>
                <w:rFonts w:asciiTheme="majorHAnsi" w:hAnsiTheme="majorHAnsi" w:cstheme="majorHAnsi"/>
                <w:sz w:val="24"/>
                <w:szCs w:val="24"/>
              </w:rPr>
              <w:t>y</w:t>
            </w: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 xml:space="preserve"> do pracy z zaoferowanym serwerem umożliwiając</w:t>
            </w:r>
            <w:r w:rsidR="00875051">
              <w:rPr>
                <w:rFonts w:asciiTheme="majorHAnsi" w:hAnsiTheme="majorHAnsi" w:cstheme="majorHAnsi"/>
                <w:sz w:val="24"/>
                <w:szCs w:val="24"/>
              </w:rPr>
              <w:t>y</w:t>
            </w: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 xml:space="preserve"> osiągnięcie wyniku min. 124 w teście SPECrate2017_int_base dostępnym na stronie www.spec.org dla dwóch procesorów. </w:t>
            </w:r>
          </w:p>
        </w:tc>
      </w:tr>
      <w:tr w:rsidR="007D59F5" w:rsidRPr="00571F34" w14:paraId="490C693D" w14:textId="77777777" w:rsidTr="007D59F5">
        <w:tc>
          <w:tcPr>
            <w:tcW w:w="2058" w:type="dxa"/>
            <w:vAlign w:val="center"/>
          </w:tcPr>
          <w:p w14:paraId="4244F3FE" w14:textId="715E93A2" w:rsidR="007D59F5" w:rsidRPr="00571F34" w:rsidRDefault="007D59F5" w:rsidP="007D5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RAM</w:t>
            </w:r>
          </w:p>
        </w:tc>
        <w:tc>
          <w:tcPr>
            <w:tcW w:w="7440" w:type="dxa"/>
            <w:vAlign w:val="center"/>
          </w:tcPr>
          <w:p w14:paraId="6A513934" w14:textId="7F5CE9E7" w:rsidR="007D59F5" w:rsidRPr="00571F34" w:rsidRDefault="007D59F5" w:rsidP="007D5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64GB DDR4 RDIMM 3200MT/s, na płycie głównej powinno znajdować się minimum 16 slotów przeznaczonych do instalacji pamięci. Płyta główna powinna obsługiwać do 1TB pamięci RAM.</w:t>
            </w:r>
          </w:p>
        </w:tc>
      </w:tr>
      <w:tr w:rsidR="007D59F5" w:rsidRPr="00571F34" w14:paraId="4D5AEE3A" w14:textId="77777777" w:rsidTr="007D59F5">
        <w:tc>
          <w:tcPr>
            <w:tcW w:w="2058" w:type="dxa"/>
            <w:vAlign w:val="center"/>
          </w:tcPr>
          <w:p w14:paraId="7C2E31D5" w14:textId="785D1586" w:rsidR="007D59F5" w:rsidRPr="00571F34" w:rsidRDefault="007D59F5" w:rsidP="007D5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Funkcjonalność pamięci RAM</w:t>
            </w:r>
          </w:p>
        </w:tc>
        <w:tc>
          <w:tcPr>
            <w:tcW w:w="7440" w:type="dxa"/>
            <w:vAlign w:val="center"/>
          </w:tcPr>
          <w:p w14:paraId="133AAF12" w14:textId="446B094B" w:rsidR="007D59F5" w:rsidRPr="00571F34" w:rsidRDefault="007D59F5" w:rsidP="007D5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 xml:space="preserve">Memory </w:t>
            </w:r>
            <w:proofErr w:type="spellStart"/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Rank</w:t>
            </w:r>
            <w:proofErr w:type="spellEnd"/>
            <w:r w:rsidRPr="0077585B">
              <w:rPr>
                <w:rFonts w:asciiTheme="majorHAnsi" w:hAnsiTheme="majorHAnsi" w:cstheme="majorHAnsi"/>
                <w:sz w:val="24"/>
                <w:szCs w:val="24"/>
              </w:rPr>
              <w:t xml:space="preserve"> Sparing, Memory Mirror, </w:t>
            </w:r>
            <w:proofErr w:type="spellStart"/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Failed</w:t>
            </w:r>
            <w:proofErr w:type="spellEnd"/>
            <w:r w:rsidRPr="0077585B">
              <w:rPr>
                <w:rFonts w:asciiTheme="majorHAnsi" w:hAnsiTheme="majorHAnsi" w:cstheme="majorHAnsi"/>
                <w:sz w:val="24"/>
                <w:szCs w:val="24"/>
              </w:rPr>
              <w:t xml:space="preserve"> DIMM </w:t>
            </w:r>
            <w:proofErr w:type="spellStart"/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isolation</w:t>
            </w:r>
            <w:proofErr w:type="spellEnd"/>
            <w:r w:rsidRPr="0077585B">
              <w:rPr>
                <w:rFonts w:asciiTheme="majorHAnsi" w:hAnsiTheme="majorHAnsi" w:cstheme="majorHAnsi"/>
                <w:sz w:val="24"/>
                <w:szCs w:val="24"/>
              </w:rPr>
              <w:t xml:space="preserve">, Memory </w:t>
            </w:r>
            <w:proofErr w:type="spellStart"/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Address</w:t>
            </w:r>
            <w:proofErr w:type="spellEnd"/>
            <w:r w:rsidRPr="0077585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Parity</w:t>
            </w:r>
            <w:proofErr w:type="spellEnd"/>
            <w:r w:rsidRPr="0077585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Protection</w:t>
            </w:r>
            <w:proofErr w:type="spellEnd"/>
            <w:r w:rsidRPr="0077585B">
              <w:rPr>
                <w:rFonts w:asciiTheme="majorHAnsi" w:hAnsiTheme="majorHAnsi" w:cstheme="majorHAnsi"/>
                <w:sz w:val="24"/>
                <w:szCs w:val="24"/>
              </w:rPr>
              <w:t xml:space="preserve">, Memory </w:t>
            </w:r>
            <w:proofErr w:type="spellStart"/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Thermal</w:t>
            </w:r>
            <w:proofErr w:type="spellEnd"/>
            <w:r w:rsidRPr="0077585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Throttling</w:t>
            </w:r>
            <w:proofErr w:type="spellEnd"/>
          </w:p>
        </w:tc>
      </w:tr>
      <w:tr w:rsidR="007D59F5" w:rsidRPr="00571F34" w14:paraId="10AE680A" w14:textId="3F75B796" w:rsidTr="007D59F5">
        <w:tc>
          <w:tcPr>
            <w:tcW w:w="2058" w:type="dxa"/>
            <w:vAlign w:val="center"/>
          </w:tcPr>
          <w:p w14:paraId="0CF2D911" w14:textId="7AFDA8C1" w:rsidR="007D59F5" w:rsidRPr="00571F34" w:rsidRDefault="007D59F5" w:rsidP="007D5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Interfejsy sieciowe/FC/SAS</w:t>
            </w:r>
          </w:p>
        </w:tc>
        <w:tc>
          <w:tcPr>
            <w:tcW w:w="7440" w:type="dxa"/>
            <w:vAlign w:val="center"/>
          </w:tcPr>
          <w:p w14:paraId="61E86973" w14:textId="77777777" w:rsidR="007D59F5" w:rsidRPr="0077585B" w:rsidRDefault="007D59F5" w:rsidP="007D59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 xml:space="preserve">Wbudowane minimum 2 porty 1GbE Base-T </w:t>
            </w:r>
          </w:p>
          <w:p w14:paraId="5B7E206A" w14:textId="2C223A51" w:rsidR="007D59F5" w:rsidRPr="00571F34" w:rsidRDefault="007D59F5" w:rsidP="007D5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Dodatkowa 4 portowa karta 1GbE Base-T</w:t>
            </w:r>
          </w:p>
        </w:tc>
      </w:tr>
      <w:tr w:rsidR="007D59F5" w:rsidRPr="00571F34" w14:paraId="566794CE" w14:textId="48ADEC51" w:rsidTr="007D59F5">
        <w:tc>
          <w:tcPr>
            <w:tcW w:w="2058" w:type="dxa"/>
            <w:vAlign w:val="center"/>
          </w:tcPr>
          <w:p w14:paraId="2D9670F9" w14:textId="5AC3915D" w:rsidR="007D59F5" w:rsidRPr="00571F34" w:rsidRDefault="007D59F5" w:rsidP="007D5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Dyski twarde</w:t>
            </w:r>
          </w:p>
        </w:tc>
        <w:tc>
          <w:tcPr>
            <w:tcW w:w="7440" w:type="dxa"/>
            <w:vAlign w:val="center"/>
          </w:tcPr>
          <w:p w14:paraId="46185E37" w14:textId="77777777" w:rsidR="007D59F5" w:rsidRPr="0077585B" w:rsidRDefault="007D59F5" w:rsidP="007D59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Możliwość instalacji dysków SATA, SAS, SSD.</w:t>
            </w:r>
          </w:p>
          <w:p w14:paraId="2FE335A7" w14:textId="04EEA802" w:rsidR="007D59F5" w:rsidRPr="0077585B" w:rsidRDefault="007D59F5" w:rsidP="007D59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Zainstalowane 4 dyski min.</w:t>
            </w:r>
            <w:r w:rsidR="00A576B5">
              <w:rPr>
                <w:rFonts w:asciiTheme="majorHAnsi" w:hAnsiTheme="majorHAnsi" w:cstheme="majorHAnsi"/>
                <w:sz w:val="24"/>
                <w:szCs w:val="24"/>
              </w:rPr>
              <w:t>2x</w:t>
            </w: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1T</w:t>
            </w: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B SAS</w:t>
            </w:r>
            <w:r w:rsidR="00997247">
              <w:rPr>
                <w:rFonts w:asciiTheme="majorHAnsi" w:hAnsiTheme="majorHAnsi" w:cstheme="majorHAnsi"/>
                <w:sz w:val="24"/>
                <w:szCs w:val="24"/>
              </w:rPr>
              <w:t xml:space="preserve"> lub SAS SSD</w:t>
            </w:r>
            <w:r w:rsidR="00A576B5">
              <w:rPr>
                <w:rFonts w:asciiTheme="majorHAnsi" w:hAnsiTheme="majorHAnsi" w:cstheme="majorHAnsi"/>
                <w:sz w:val="24"/>
                <w:szCs w:val="24"/>
              </w:rPr>
              <w:t xml:space="preserve"> i 2x2TB</w:t>
            </w: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, 10K Hot-Plug 2,5“</w:t>
            </w:r>
          </w:p>
          <w:p w14:paraId="3A8E210F" w14:textId="708F3E93" w:rsidR="007D59F5" w:rsidRPr="0077585B" w:rsidRDefault="007D59F5" w:rsidP="007D59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Możliwość zainstalowania dwóch dysków M.2 SATA o pojemności min. </w:t>
            </w:r>
            <w:r w:rsidR="0099724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512</w:t>
            </w:r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GB z możliwością konfiguracji RAID 1.</w:t>
            </w:r>
          </w:p>
          <w:p w14:paraId="7F78BFEB" w14:textId="79970AAC" w:rsidR="007D59F5" w:rsidRPr="00571F34" w:rsidRDefault="007D59F5" w:rsidP="007D5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85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Możliwość zainstalowania modułu dedykowanego dla </w:t>
            </w:r>
            <w:proofErr w:type="spellStart"/>
            <w:r w:rsidRPr="0077585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hypervisora</w:t>
            </w:r>
            <w:proofErr w:type="spellEnd"/>
            <w:r w:rsidRPr="0077585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85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wirtualizacyjnego</w:t>
            </w:r>
            <w:proofErr w:type="spellEnd"/>
            <w:r w:rsidRPr="0077585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, wyposażonego w 2 nośniki typu </w:t>
            </w:r>
            <w:proofErr w:type="spellStart"/>
            <w:r w:rsidRPr="0077585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flash</w:t>
            </w:r>
            <w:proofErr w:type="spellEnd"/>
            <w:r w:rsidRPr="0077585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o pojemności min. 64GB. Rozwiązanie nie może powodować zmniejszenia ilości wnęk na dyski twarde.</w:t>
            </w:r>
          </w:p>
        </w:tc>
      </w:tr>
      <w:tr w:rsidR="007D59F5" w:rsidRPr="00571F34" w14:paraId="1A33920A" w14:textId="19E07923" w:rsidTr="007D59F5">
        <w:tc>
          <w:tcPr>
            <w:tcW w:w="2058" w:type="dxa"/>
            <w:vAlign w:val="center"/>
          </w:tcPr>
          <w:p w14:paraId="20B7CCA4" w14:textId="277D9200" w:rsidR="007D59F5" w:rsidRPr="00571F34" w:rsidRDefault="007D59F5" w:rsidP="007D5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Kontroler RAID</w:t>
            </w:r>
          </w:p>
        </w:tc>
        <w:tc>
          <w:tcPr>
            <w:tcW w:w="7440" w:type="dxa"/>
            <w:vAlign w:val="center"/>
          </w:tcPr>
          <w:p w14:paraId="46327EB4" w14:textId="21D21189" w:rsidR="007D59F5" w:rsidRPr="00571F34" w:rsidRDefault="007D59F5" w:rsidP="007D5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Sprzętowy kontroler dyskowy posiadający min. </w:t>
            </w:r>
            <w:r w:rsidR="0087505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</w:t>
            </w:r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GB nieulotnej pamięci </w:t>
            </w:r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lastRenderedPageBreak/>
              <w:t xml:space="preserve">cache, </w:t>
            </w: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 xml:space="preserve">umożliwiający konfigurację </w:t>
            </w:r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poziomów RAID: 0, 1, 5, 6, 10, 50, 60. Wsparcie dla dysków SED.</w:t>
            </w:r>
          </w:p>
        </w:tc>
      </w:tr>
      <w:tr w:rsidR="007D59F5" w:rsidRPr="00571F34" w14:paraId="7E690DAE" w14:textId="508A557E" w:rsidTr="007D59F5">
        <w:tc>
          <w:tcPr>
            <w:tcW w:w="2058" w:type="dxa"/>
            <w:vAlign w:val="center"/>
          </w:tcPr>
          <w:p w14:paraId="7BE83E49" w14:textId="5B32D4E6" w:rsidR="007D59F5" w:rsidRPr="00571F34" w:rsidRDefault="007D59F5" w:rsidP="007D5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System operacyjny/System wirtualizacji</w:t>
            </w:r>
          </w:p>
        </w:tc>
        <w:tc>
          <w:tcPr>
            <w:tcW w:w="7440" w:type="dxa"/>
            <w:vAlign w:val="center"/>
          </w:tcPr>
          <w:p w14:paraId="17AA6172" w14:textId="516DE4D7" w:rsidR="007D59F5" w:rsidRPr="00571F34" w:rsidRDefault="007D59F5" w:rsidP="007D5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Windows Server 2022 Standard wraz z nośnikiem do </w:t>
            </w:r>
            <w:proofErr w:type="spellStart"/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downgrade</w:t>
            </w:r>
            <w:proofErr w:type="spellEnd"/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-u do wersji Windows Server 2019 Standard oraz 25 licencjami Windows Server 2022/2019 User </w:t>
            </w:r>
            <w:proofErr w:type="spellStart"/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CALs</w:t>
            </w:r>
            <w:proofErr w:type="spellEnd"/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59F5" w:rsidRPr="00571F34" w14:paraId="5A05A7C2" w14:textId="606F85A2" w:rsidTr="007D59F5">
        <w:tc>
          <w:tcPr>
            <w:tcW w:w="2058" w:type="dxa"/>
            <w:vAlign w:val="center"/>
          </w:tcPr>
          <w:p w14:paraId="3CC6CDE2" w14:textId="58C91A0A" w:rsidR="007D59F5" w:rsidRPr="00571F34" w:rsidRDefault="007D59F5" w:rsidP="007D5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Wbudowane porty</w:t>
            </w:r>
          </w:p>
        </w:tc>
        <w:tc>
          <w:tcPr>
            <w:tcW w:w="7440" w:type="dxa"/>
            <w:vAlign w:val="center"/>
          </w:tcPr>
          <w:p w14:paraId="31D52BFF" w14:textId="27EA0CDE" w:rsidR="007D59F5" w:rsidRPr="00571F34" w:rsidRDefault="007D59F5" w:rsidP="007D5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min. 1 port USB 2.0, 1 port micro-USB oraz min. 3 porty USB 3.0, 2 porty RJ45, 2 porty VGA (1 na przednim panelu obudowy, drugi na tylnym), min. 1 port RS232.</w:t>
            </w:r>
          </w:p>
        </w:tc>
      </w:tr>
      <w:tr w:rsidR="007D59F5" w:rsidRPr="00571F34" w14:paraId="7F441595" w14:textId="29F6C909" w:rsidTr="007D59F5">
        <w:tc>
          <w:tcPr>
            <w:tcW w:w="2058" w:type="dxa"/>
            <w:vAlign w:val="center"/>
          </w:tcPr>
          <w:p w14:paraId="0F3AB41A" w14:textId="66C6382B" w:rsidR="007D59F5" w:rsidRPr="00571F34" w:rsidRDefault="007D59F5" w:rsidP="007D5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Video</w:t>
            </w:r>
          </w:p>
        </w:tc>
        <w:tc>
          <w:tcPr>
            <w:tcW w:w="7440" w:type="dxa"/>
          </w:tcPr>
          <w:p w14:paraId="5A1C004B" w14:textId="23FF80B5" w:rsidR="007D59F5" w:rsidRPr="00571F34" w:rsidRDefault="007D59F5" w:rsidP="007D5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Zintegrowana karta graficzna </w:t>
            </w:r>
          </w:p>
        </w:tc>
      </w:tr>
      <w:tr w:rsidR="007D59F5" w:rsidRPr="00571F34" w14:paraId="442F4C8A" w14:textId="77777777" w:rsidTr="007D59F5">
        <w:tc>
          <w:tcPr>
            <w:tcW w:w="2058" w:type="dxa"/>
            <w:vAlign w:val="center"/>
          </w:tcPr>
          <w:p w14:paraId="51BC5ACA" w14:textId="498472E1" w:rsidR="007D59F5" w:rsidRPr="00571F34" w:rsidRDefault="007D59F5" w:rsidP="007D5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Wentylatory</w:t>
            </w:r>
          </w:p>
        </w:tc>
        <w:tc>
          <w:tcPr>
            <w:tcW w:w="7440" w:type="dxa"/>
            <w:vAlign w:val="center"/>
          </w:tcPr>
          <w:p w14:paraId="41F3E1EE" w14:textId="7937F07C" w:rsidR="007D59F5" w:rsidRPr="00571F34" w:rsidRDefault="007D59F5" w:rsidP="007D5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Redundantne</w:t>
            </w:r>
          </w:p>
        </w:tc>
      </w:tr>
      <w:tr w:rsidR="007D59F5" w:rsidRPr="00571F34" w14:paraId="7D80A615" w14:textId="77777777" w:rsidTr="007D59F5">
        <w:tc>
          <w:tcPr>
            <w:tcW w:w="2058" w:type="dxa"/>
            <w:vAlign w:val="center"/>
          </w:tcPr>
          <w:p w14:paraId="16915990" w14:textId="2E3C2069" w:rsidR="007D59F5" w:rsidRPr="00571F34" w:rsidRDefault="007D59F5" w:rsidP="007D5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Zasilacze</w:t>
            </w:r>
          </w:p>
        </w:tc>
        <w:tc>
          <w:tcPr>
            <w:tcW w:w="7440" w:type="dxa"/>
            <w:vAlign w:val="center"/>
          </w:tcPr>
          <w:p w14:paraId="6125AD92" w14:textId="41546F91" w:rsidR="007D59F5" w:rsidRPr="00571F34" w:rsidRDefault="007D59F5" w:rsidP="007D5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Redundantne, Hot-Plug maksymalnie 550W.</w:t>
            </w:r>
          </w:p>
        </w:tc>
      </w:tr>
      <w:tr w:rsidR="007D59F5" w:rsidRPr="00571F34" w14:paraId="5A49EAC6" w14:textId="77777777" w:rsidTr="007D59F5">
        <w:tc>
          <w:tcPr>
            <w:tcW w:w="2058" w:type="dxa"/>
            <w:vAlign w:val="center"/>
          </w:tcPr>
          <w:p w14:paraId="4D1DE823" w14:textId="0B25C1C9" w:rsidR="007D59F5" w:rsidRPr="00571F34" w:rsidRDefault="007D59F5" w:rsidP="007D5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Bezpieczeństwo</w:t>
            </w:r>
          </w:p>
        </w:tc>
        <w:tc>
          <w:tcPr>
            <w:tcW w:w="7440" w:type="dxa"/>
            <w:vAlign w:val="center"/>
          </w:tcPr>
          <w:p w14:paraId="4287E11C" w14:textId="77777777" w:rsidR="007D59F5" w:rsidRPr="0077585B" w:rsidRDefault="007D59F5" w:rsidP="007D59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Wbudowany moduł TPM 2.0</w:t>
            </w:r>
          </w:p>
          <w:p w14:paraId="0F5F68F3" w14:textId="71D3C5A3" w:rsidR="007D59F5" w:rsidRPr="00571F34" w:rsidRDefault="007D59F5" w:rsidP="007D5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Wbudowany czujnik otwarcia obudowy współpracujący z BIOS i kartą zarządzającą.</w:t>
            </w:r>
          </w:p>
        </w:tc>
      </w:tr>
      <w:tr w:rsidR="007D59F5" w:rsidRPr="00571F34" w14:paraId="5570E769" w14:textId="77777777" w:rsidTr="007D59F5">
        <w:tc>
          <w:tcPr>
            <w:tcW w:w="2058" w:type="dxa"/>
            <w:vAlign w:val="center"/>
          </w:tcPr>
          <w:p w14:paraId="1C297DF5" w14:textId="3660FA3A" w:rsidR="007D59F5" w:rsidRPr="00571F34" w:rsidRDefault="007D59F5" w:rsidP="007D5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b/>
                <w:sz w:val="24"/>
                <w:szCs w:val="24"/>
              </w:rPr>
              <w:t>Diagnostyka</w:t>
            </w:r>
          </w:p>
        </w:tc>
        <w:tc>
          <w:tcPr>
            <w:tcW w:w="7440" w:type="dxa"/>
            <w:vAlign w:val="center"/>
          </w:tcPr>
          <w:p w14:paraId="7ED1E5FC" w14:textId="416C4768" w:rsidR="007D59F5" w:rsidRPr="00571F34" w:rsidRDefault="007D59F5" w:rsidP="007D59F5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Panel LCD umieszczony na froncie obudowy, umożliwiający wyświetlenie informacji o stanie procesora, pamięci, dysków, </w:t>
            </w:r>
            <w:proofErr w:type="spellStart"/>
            <w:r w:rsidRPr="0077585B">
              <w:rPr>
                <w:rFonts w:asciiTheme="majorHAnsi" w:hAnsiTheme="majorHAnsi" w:cstheme="majorHAnsi"/>
                <w:bCs/>
                <w:sz w:val="24"/>
                <w:szCs w:val="24"/>
              </w:rPr>
              <w:t>BIOS’u</w:t>
            </w:r>
            <w:proofErr w:type="spellEnd"/>
            <w:r w:rsidRPr="0077585B">
              <w:rPr>
                <w:rFonts w:asciiTheme="majorHAnsi" w:hAnsiTheme="majorHAnsi" w:cstheme="majorHAnsi"/>
                <w:bCs/>
                <w:sz w:val="24"/>
                <w:szCs w:val="24"/>
              </w:rPr>
              <w:t>, zasilaniu oraz temperaturze.</w:t>
            </w:r>
          </w:p>
        </w:tc>
      </w:tr>
      <w:tr w:rsidR="007D59F5" w:rsidRPr="00571F34" w14:paraId="34B4BCA6" w14:textId="77777777" w:rsidTr="007D59F5">
        <w:tc>
          <w:tcPr>
            <w:tcW w:w="2058" w:type="dxa"/>
            <w:vAlign w:val="center"/>
          </w:tcPr>
          <w:p w14:paraId="1E0EA927" w14:textId="7267CE31" w:rsidR="007D59F5" w:rsidRPr="00571F34" w:rsidRDefault="007D59F5" w:rsidP="007D5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Karta Zarządzania</w:t>
            </w:r>
          </w:p>
        </w:tc>
        <w:tc>
          <w:tcPr>
            <w:tcW w:w="7440" w:type="dxa"/>
          </w:tcPr>
          <w:p w14:paraId="1E8234D6" w14:textId="77777777" w:rsidR="007D59F5" w:rsidRPr="0077585B" w:rsidRDefault="007D59F5" w:rsidP="007D59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Niezależna od zainstalowanego na serwerze systemu operacyjnego posiadająca dedykowany port Gigabit Ethernet RJ-45 i umożliwiająca:</w:t>
            </w:r>
          </w:p>
          <w:p w14:paraId="0431C638" w14:textId="77777777" w:rsidR="007D59F5" w:rsidRPr="0077585B" w:rsidRDefault="007D59F5" w:rsidP="007D59F5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zdalny dostęp do graficznego interfejsu Web karty zarządzającej;</w:t>
            </w:r>
          </w:p>
          <w:p w14:paraId="048E08F8" w14:textId="77777777" w:rsidR="007D59F5" w:rsidRPr="0077585B" w:rsidRDefault="007D59F5" w:rsidP="007D59F5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 xml:space="preserve">możliwość bezpośredniego zarządzania poprzez dedykowany port USB na przednim panelu serwera </w:t>
            </w:r>
          </w:p>
          <w:p w14:paraId="57FAD587" w14:textId="77777777" w:rsidR="007D59F5" w:rsidRPr="0077585B" w:rsidRDefault="007D59F5" w:rsidP="007D59F5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zdalne monitorowanie i informowanie o statusie serwera (m.in. prędkości obrotowej wentylatorów, konfiguracji serwera);</w:t>
            </w:r>
          </w:p>
          <w:p w14:paraId="4CDE882A" w14:textId="77777777" w:rsidR="007D59F5" w:rsidRPr="0077585B" w:rsidRDefault="007D59F5" w:rsidP="007D59F5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możliwość zdalnego monitorowania w czasie rzeczywistym poboru prądu przez serwer;</w:t>
            </w:r>
          </w:p>
          <w:p w14:paraId="101A9139" w14:textId="77777777" w:rsidR="007D59F5" w:rsidRPr="0077585B" w:rsidRDefault="007D59F5" w:rsidP="007D59F5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szyfrowane połączenie (TLS) oraz autentykacje i autoryzację użytkownika;</w:t>
            </w:r>
          </w:p>
          <w:p w14:paraId="6641E2A4" w14:textId="77777777" w:rsidR="007D59F5" w:rsidRPr="0077585B" w:rsidRDefault="007D59F5" w:rsidP="007D59F5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wsparcie dla IPv6;</w:t>
            </w:r>
          </w:p>
          <w:p w14:paraId="08A08A7E" w14:textId="77777777" w:rsidR="007D59F5" w:rsidRPr="0077585B" w:rsidRDefault="007D59F5" w:rsidP="007D59F5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 xml:space="preserve">wsparcie dla WSMAN (Web Service for Management); SNMP; IPMI2.0, SSH, </w:t>
            </w:r>
            <w:proofErr w:type="spellStart"/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Redfish</w:t>
            </w:r>
            <w:proofErr w:type="spellEnd"/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;</w:t>
            </w:r>
          </w:p>
          <w:p w14:paraId="337BF00C" w14:textId="11EDC03E" w:rsidR="007D59F5" w:rsidRPr="00571F34" w:rsidRDefault="007D59F5" w:rsidP="007D5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 xml:space="preserve">wsparcie dla </w:t>
            </w:r>
            <w:proofErr w:type="spellStart"/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dynamic</w:t>
            </w:r>
            <w:proofErr w:type="spellEnd"/>
            <w:r w:rsidRPr="0077585B">
              <w:rPr>
                <w:rFonts w:asciiTheme="majorHAnsi" w:hAnsiTheme="majorHAnsi" w:cstheme="majorHAnsi"/>
                <w:sz w:val="24"/>
                <w:szCs w:val="24"/>
              </w:rPr>
              <w:t xml:space="preserve"> DNS;</w:t>
            </w:r>
          </w:p>
        </w:tc>
      </w:tr>
      <w:tr w:rsidR="007D59F5" w:rsidRPr="00571F34" w14:paraId="6A21ED84" w14:textId="77777777" w:rsidTr="007D59F5">
        <w:tc>
          <w:tcPr>
            <w:tcW w:w="2058" w:type="dxa"/>
            <w:vAlign w:val="center"/>
          </w:tcPr>
          <w:p w14:paraId="006D29CC" w14:textId="5DAEC877" w:rsidR="007D59F5" w:rsidRPr="0077585B" w:rsidRDefault="007D59F5" w:rsidP="007D59F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Certyfikaty</w:t>
            </w:r>
          </w:p>
        </w:tc>
        <w:tc>
          <w:tcPr>
            <w:tcW w:w="7440" w:type="dxa"/>
            <w:vAlign w:val="center"/>
          </w:tcPr>
          <w:p w14:paraId="76E92AF5" w14:textId="154D6370" w:rsidR="007D59F5" w:rsidRPr="0077585B" w:rsidRDefault="007D59F5" w:rsidP="007D59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Serwer musi być wyprodukowany zgodnie z normą ISO-9001:2008 oraz ISO-14001. </w:t>
            </w:r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  <w:t>Serwer musi posiadać deklaracja CE.</w:t>
            </w:r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  <w:t xml:space="preserve">Oferowany serwer musi znajdować się na liście Windows Server </w:t>
            </w:r>
            <w:proofErr w:type="spellStart"/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Catalog</w:t>
            </w:r>
            <w:proofErr w:type="spellEnd"/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i posiadać status „</w:t>
            </w:r>
            <w:proofErr w:type="spellStart"/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Certified</w:t>
            </w:r>
            <w:proofErr w:type="spellEnd"/>
            <w:r w:rsidRPr="0077585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for Windows” dla systemów Microsoft Windows Server 2016, Microsoft Windows Server 2019.</w:t>
            </w:r>
          </w:p>
        </w:tc>
      </w:tr>
      <w:tr w:rsidR="007D59F5" w:rsidRPr="00571F34" w14:paraId="51626161" w14:textId="77777777" w:rsidTr="007D59F5">
        <w:tc>
          <w:tcPr>
            <w:tcW w:w="2058" w:type="dxa"/>
            <w:vAlign w:val="center"/>
          </w:tcPr>
          <w:p w14:paraId="7FFBE15F" w14:textId="54EC69DF" w:rsidR="007D59F5" w:rsidRPr="0077585B" w:rsidRDefault="007D59F5" w:rsidP="007D59F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Warunki gwarancji</w:t>
            </w:r>
          </w:p>
        </w:tc>
        <w:tc>
          <w:tcPr>
            <w:tcW w:w="7440" w:type="dxa"/>
            <w:vAlign w:val="bottom"/>
          </w:tcPr>
          <w:p w14:paraId="0CA673F8" w14:textId="77777777" w:rsidR="007D59F5" w:rsidRPr="0077585B" w:rsidRDefault="007D59F5" w:rsidP="007D59F5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7585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5 lat gwarancji producenta, z czasem reakcji do następnego dnia roboczego od przyjęcia zgłoszenia, możliwość zgłaszania awarii 24x7x365 poprzez ogólnopolską linię telefoniczną producenta. </w:t>
            </w:r>
          </w:p>
          <w:p w14:paraId="68BBB068" w14:textId="77777777" w:rsidR="007D59F5" w:rsidRPr="0077585B" w:rsidRDefault="007D59F5" w:rsidP="007D59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 xml:space="preserve">Zamawiający wymaga od podmiotu realizującego serwis lub producenta sprzętu dołączenia do oferty oświadczenia, że w przypadku wystąpienia awarii dysku twardego w urządzeniu objętym aktywnym wparciem </w:t>
            </w:r>
            <w:r w:rsidRPr="0077585B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technicznym, uszkodzony dysk twardy pozostaje u Zamawiającego. </w:t>
            </w:r>
          </w:p>
          <w:p w14:paraId="036B7248" w14:textId="77777777" w:rsidR="007D59F5" w:rsidRPr="0077585B" w:rsidRDefault="007D59F5" w:rsidP="007D59F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Firma serwisująca musi posiadać ISO 9001:2008 na świadczenie usług serwisowych oraz posiadać autoryzacje producenta urządzeń – dokumenty potwierdzające należy załączyć do oferty.</w:t>
            </w:r>
          </w:p>
          <w:p w14:paraId="4C0BE83B" w14:textId="77777777" w:rsidR="007D59F5" w:rsidRPr="0077585B" w:rsidRDefault="007D59F5" w:rsidP="007D59F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Wymagane dołączenie do oferty oświadczenia Producenta potwierdzając, że Serwis urządzeń będzie realizowany bezpośrednio przez Producenta i/lub we współpracy z Autoryzowanym Partnerem Serwisowym Producenta.</w:t>
            </w:r>
          </w:p>
          <w:p w14:paraId="7FD9027C" w14:textId="77777777" w:rsidR="007D59F5" w:rsidRPr="0077585B" w:rsidRDefault="007D59F5" w:rsidP="007D59F5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43415432" w14:textId="77777777" w:rsidR="007D59F5" w:rsidRPr="0077585B" w:rsidRDefault="007D59F5" w:rsidP="007D59F5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77585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Możliwość rozszerzenia gwarancji przez producenta do 7 lat.</w:t>
            </w:r>
          </w:p>
          <w:p w14:paraId="3C47D376" w14:textId="77777777" w:rsidR="007D59F5" w:rsidRPr="0077585B" w:rsidRDefault="007D59F5" w:rsidP="007D59F5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7D02040D" w14:textId="2A8832C8" w:rsidR="007D59F5" w:rsidRPr="0077585B" w:rsidRDefault="007D59F5" w:rsidP="007D59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585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Możliwość sprawdzenia statusu gwarancji poprzez stronę producenta podając unikatowy numer urządzenia oraz pobieranie uaktualnień </w:t>
            </w:r>
            <w:proofErr w:type="spellStart"/>
            <w:r w:rsidRPr="0077585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mikrokodu</w:t>
            </w:r>
            <w:proofErr w:type="spellEnd"/>
            <w:r w:rsidRPr="0077585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oraz sterowników nawet w przypadku wygaśnięcia gwarancji serwera</w:t>
            </w:r>
          </w:p>
        </w:tc>
      </w:tr>
      <w:tr w:rsidR="007D59F5" w:rsidRPr="00571F34" w14:paraId="4DEA37DC" w14:textId="77777777" w:rsidTr="007D59F5">
        <w:tc>
          <w:tcPr>
            <w:tcW w:w="2058" w:type="dxa"/>
            <w:vAlign w:val="center"/>
          </w:tcPr>
          <w:p w14:paraId="1858BF0F" w14:textId="4610DF20" w:rsidR="007D59F5" w:rsidRPr="0077585B" w:rsidRDefault="007D59F5" w:rsidP="007D59F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Dokumentacja użytkownika</w:t>
            </w:r>
          </w:p>
        </w:tc>
        <w:tc>
          <w:tcPr>
            <w:tcW w:w="7440" w:type="dxa"/>
            <w:vAlign w:val="center"/>
          </w:tcPr>
          <w:p w14:paraId="104C9882" w14:textId="77777777" w:rsidR="007D59F5" w:rsidRPr="0077585B" w:rsidRDefault="007D59F5" w:rsidP="007D59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Zamawiający wymaga dokumentacji w języku polskim lub angielskim.</w:t>
            </w:r>
          </w:p>
          <w:p w14:paraId="1FA667D6" w14:textId="65836A72" w:rsidR="007D59F5" w:rsidRPr="0077585B" w:rsidRDefault="007D59F5" w:rsidP="007D59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7585B">
              <w:rPr>
                <w:rFonts w:asciiTheme="majorHAnsi" w:hAnsiTheme="majorHAnsi" w:cstheme="majorHAnsi"/>
                <w:sz w:val="24"/>
                <w:szCs w:val="24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</w:tr>
    </w:tbl>
    <w:p w14:paraId="46C1074C" w14:textId="55732B65" w:rsidR="004C077B" w:rsidRPr="00571F34" w:rsidRDefault="004C077B" w:rsidP="00B32C62">
      <w:pPr>
        <w:rPr>
          <w:rFonts w:ascii="Times New Roman" w:hAnsi="Times New Roman" w:cs="Times New Roman"/>
        </w:rPr>
      </w:pPr>
    </w:p>
    <w:p w14:paraId="6323C3FB" w14:textId="5B5B8DF5" w:rsidR="00C459AA" w:rsidRPr="00470191" w:rsidRDefault="00C459AA" w:rsidP="008B78F9">
      <w:pPr>
        <w:pStyle w:val="Akapitzlist"/>
        <w:numPr>
          <w:ilvl w:val="0"/>
          <w:numId w:val="4"/>
        </w:numPr>
        <w:ind w:left="-142"/>
        <w:rPr>
          <w:rFonts w:ascii="Times New Roman" w:hAnsi="Times New Roman" w:cs="Times New Roman"/>
        </w:rPr>
      </w:pPr>
      <w:r w:rsidRPr="00470191">
        <w:rPr>
          <w:rFonts w:ascii="Times New Roman" w:hAnsi="Times New Roman" w:cs="Times New Roman"/>
          <w:b/>
        </w:rPr>
        <w:t>Dostawa 2 szt.</w:t>
      </w:r>
      <w:r w:rsidRPr="00470191">
        <w:rPr>
          <w:rFonts w:ascii="Times New Roman" w:hAnsi="Times New Roman" w:cs="Times New Roman"/>
        </w:rPr>
        <w:t xml:space="preserve"> laptop – wraz z systemem operacyjnym równoważnym do wymienionego spełniające wymagania, jak niżej:</w:t>
      </w:r>
    </w:p>
    <w:p w14:paraId="6E225045" w14:textId="77777777" w:rsidR="00C459AA" w:rsidRPr="00571F34" w:rsidRDefault="00C459AA" w:rsidP="00C459AA">
      <w:pPr>
        <w:rPr>
          <w:rFonts w:ascii="Times New Roman" w:hAnsi="Times New Roman" w:cs="Times New Roman"/>
        </w:rPr>
      </w:pPr>
    </w:p>
    <w:tbl>
      <w:tblPr>
        <w:tblStyle w:val="Tabela-Siatka"/>
        <w:tblW w:w="9498" w:type="dxa"/>
        <w:tblInd w:w="-431" w:type="dxa"/>
        <w:tblLook w:val="04A0" w:firstRow="1" w:lastRow="0" w:firstColumn="1" w:lastColumn="0" w:noHBand="0" w:noVBand="1"/>
      </w:tblPr>
      <w:tblGrid>
        <w:gridCol w:w="1986"/>
        <w:gridCol w:w="7512"/>
      </w:tblGrid>
      <w:tr w:rsidR="00C459AA" w:rsidRPr="00571F34" w14:paraId="7253A8AA" w14:textId="77777777" w:rsidTr="006F1CC5">
        <w:tc>
          <w:tcPr>
            <w:tcW w:w="1986" w:type="dxa"/>
          </w:tcPr>
          <w:p w14:paraId="356E49F9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512" w:type="dxa"/>
          </w:tcPr>
          <w:p w14:paraId="6318A64E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WYMAGANE MINIMALNE PARAMETRY TECHNICZNE</w:t>
            </w:r>
          </w:p>
          <w:p w14:paraId="43B0D7CD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9AA" w:rsidRPr="00571F34" w14:paraId="3DAAB197" w14:textId="77777777" w:rsidTr="006F1CC5">
        <w:tc>
          <w:tcPr>
            <w:tcW w:w="1986" w:type="dxa"/>
          </w:tcPr>
          <w:p w14:paraId="0E7A6FC2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7512" w:type="dxa"/>
          </w:tcPr>
          <w:p w14:paraId="0A1E0B78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</w:t>
            </w:r>
          </w:p>
        </w:tc>
      </w:tr>
      <w:tr w:rsidR="00C459AA" w:rsidRPr="00571F34" w14:paraId="4E596B7B" w14:textId="77777777" w:rsidTr="006F1CC5">
        <w:tc>
          <w:tcPr>
            <w:tcW w:w="1986" w:type="dxa"/>
          </w:tcPr>
          <w:p w14:paraId="586BD422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7512" w:type="dxa"/>
          </w:tcPr>
          <w:p w14:paraId="3BB5F3DE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 będzie wykorzystywany dla potrzeb biurowych, aplikacji dedykowanych, aplikacji bazodanowych, systemów dziedzinowych, dostępu do Internetu oraz poczty elektronicznej, do zarządzania aplikacjami i stronami www. W ofercie należy podać nazwę producenta, typ, model oraz nr katalogowy oferowanego sprzętu</w:t>
            </w:r>
          </w:p>
        </w:tc>
      </w:tr>
      <w:tr w:rsidR="00C459AA" w:rsidRPr="00571F34" w14:paraId="4788C245" w14:textId="77777777" w:rsidTr="006F1CC5">
        <w:tc>
          <w:tcPr>
            <w:tcW w:w="1986" w:type="dxa"/>
          </w:tcPr>
          <w:p w14:paraId="577D33BC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7512" w:type="dxa"/>
          </w:tcPr>
          <w:p w14:paraId="79369C45" w14:textId="304EF7A5" w:rsidR="00C459AA" w:rsidRPr="00F53982" w:rsidRDefault="00C459AA" w:rsidP="006F1CC5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3982">
              <w:rPr>
                <w:rFonts w:ascii="Times New Roman" w:hAnsi="Times New Roman" w:cs="Times New Roman"/>
                <w:sz w:val="20"/>
                <w:szCs w:val="20"/>
              </w:rPr>
              <w:t xml:space="preserve">Procesor wielordzeniowy ze zintegrowaną grafiką, zaprojektowany do pracy w komputerach przenośnych klasy x86, AMD </w:t>
            </w:r>
            <w:proofErr w:type="spellStart"/>
            <w:r w:rsidRPr="00F53982">
              <w:rPr>
                <w:rFonts w:ascii="Times New Roman" w:hAnsi="Times New Roman" w:cs="Times New Roman"/>
                <w:sz w:val="20"/>
                <w:szCs w:val="20"/>
              </w:rPr>
              <w:t>Ryzen</w:t>
            </w:r>
            <w:proofErr w:type="spellEnd"/>
            <w:r w:rsidRPr="00F53982">
              <w:rPr>
                <w:rFonts w:ascii="Times New Roman" w:hAnsi="Times New Roman" w:cs="Times New Roman"/>
                <w:sz w:val="20"/>
                <w:szCs w:val="20"/>
              </w:rPr>
              <w:t xml:space="preserve">™ 5 </w:t>
            </w:r>
            <w:r w:rsidR="00D60615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  <w:r w:rsidRPr="00F539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6061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F53982">
              <w:rPr>
                <w:rFonts w:ascii="Times New Roman" w:hAnsi="Times New Roman" w:cs="Times New Roman"/>
                <w:sz w:val="20"/>
                <w:szCs w:val="20"/>
              </w:rPr>
              <w:t xml:space="preserve"> lub równoważny na poziomie wydajności liczonej w punktach na podstawie </w:t>
            </w:r>
            <w:proofErr w:type="spellStart"/>
            <w:r w:rsidRPr="00F53982">
              <w:rPr>
                <w:rFonts w:ascii="Times New Roman" w:hAnsi="Times New Roman" w:cs="Times New Roman"/>
                <w:sz w:val="20"/>
                <w:szCs w:val="20"/>
              </w:rPr>
              <w:t>PerformanceTest</w:t>
            </w:r>
            <w:proofErr w:type="spellEnd"/>
            <w:r w:rsidRPr="00F53982">
              <w:rPr>
                <w:rFonts w:ascii="Times New Roman" w:hAnsi="Times New Roman" w:cs="Times New Roman"/>
                <w:sz w:val="20"/>
                <w:szCs w:val="20"/>
              </w:rPr>
              <w:t xml:space="preserve"> w teście CPU Mark według wyników opublikowanych na http://www.cpubenchmark.net/. Wykonawca w składanej ofercie winien podać dokładny model oferowanego podzespołu.</w:t>
            </w:r>
          </w:p>
          <w:p w14:paraId="3F15EF43" w14:textId="77777777" w:rsidR="00C459AA" w:rsidRPr="00F53982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9AA" w:rsidRPr="00571F34" w14:paraId="15FD1D83" w14:textId="77777777" w:rsidTr="006F1CC5">
        <w:tc>
          <w:tcPr>
            <w:tcW w:w="1986" w:type="dxa"/>
          </w:tcPr>
          <w:p w14:paraId="64919E3E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7512" w:type="dxa"/>
          </w:tcPr>
          <w:p w14:paraId="41708DCF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DDR4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GB DDR (min 3200MHz) z możliwością rozbudowy.</w:t>
            </w:r>
          </w:p>
        </w:tc>
      </w:tr>
      <w:tr w:rsidR="00C459AA" w:rsidRPr="00571F34" w14:paraId="42BE5ECC" w14:textId="77777777" w:rsidTr="006F1CC5">
        <w:tc>
          <w:tcPr>
            <w:tcW w:w="1986" w:type="dxa"/>
          </w:tcPr>
          <w:p w14:paraId="2A61DFDE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Pamięć masowa</w:t>
            </w:r>
          </w:p>
        </w:tc>
        <w:tc>
          <w:tcPr>
            <w:tcW w:w="7512" w:type="dxa"/>
          </w:tcPr>
          <w:p w14:paraId="07D600BF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min. M.2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512GB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SSD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  <w:p w14:paraId="37E76299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Możliwość rozbudowy do konfiguracji dwudyskowej.</w:t>
            </w:r>
          </w:p>
        </w:tc>
      </w:tr>
      <w:tr w:rsidR="00C459AA" w:rsidRPr="00571F34" w14:paraId="48968B9D" w14:textId="77777777" w:rsidTr="006F1CC5">
        <w:trPr>
          <w:trHeight w:val="341"/>
        </w:trPr>
        <w:tc>
          <w:tcPr>
            <w:tcW w:w="1986" w:type="dxa"/>
          </w:tcPr>
          <w:p w14:paraId="1C47A26F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Wydajność grafiki</w:t>
            </w:r>
          </w:p>
        </w:tc>
        <w:tc>
          <w:tcPr>
            <w:tcW w:w="7512" w:type="dxa"/>
          </w:tcPr>
          <w:p w14:paraId="032F4C80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Zintegrowana z procesorem</w:t>
            </w:r>
          </w:p>
        </w:tc>
      </w:tr>
      <w:tr w:rsidR="00C459AA" w:rsidRPr="00571F34" w14:paraId="3C4A7EAF" w14:textId="77777777" w:rsidTr="006F1CC5">
        <w:tc>
          <w:tcPr>
            <w:tcW w:w="1986" w:type="dxa"/>
          </w:tcPr>
          <w:p w14:paraId="5276D9F5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Wyposażenie multimedialne</w:t>
            </w:r>
          </w:p>
        </w:tc>
        <w:tc>
          <w:tcPr>
            <w:tcW w:w="7512" w:type="dxa"/>
          </w:tcPr>
          <w:p w14:paraId="34946745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Karta dźwiękowa zintegrowana z płytą główną.</w:t>
            </w:r>
          </w:p>
        </w:tc>
      </w:tr>
      <w:tr w:rsidR="00C459AA" w:rsidRPr="00571F34" w14:paraId="4E4E2A1B" w14:textId="77777777" w:rsidTr="006F1CC5">
        <w:tc>
          <w:tcPr>
            <w:tcW w:w="1986" w:type="dxa"/>
          </w:tcPr>
          <w:p w14:paraId="10EAD765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7512" w:type="dxa"/>
          </w:tcPr>
          <w:p w14:paraId="1C55ECAD" w14:textId="77777777" w:rsidR="00C459AA" w:rsidRPr="00F53982" w:rsidRDefault="00C459AA" w:rsidP="006F1CC5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3982">
              <w:rPr>
                <w:rFonts w:ascii="Times New Roman" w:hAnsi="Times New Roman" w:cs="Times New Roman"/>
                <w:sz w:val="20"/>
                <w:szCs w:val="20"/>
              </w:rPr>
              <w:t xml:space="preserve">Wykonana z materiałów o podwyższonej odporności na uszkodzenia mechaniczne oraz przystosowana do pracy w trudnych warunkach termicznych, charakteryzujący się wzmocnioną konstrukcją, tzw. „business </w:t>
            </w:r>
            <w:proofErr w:type="spellStart"/>
            <w:r w:rsidRPr="00F53982">
              <w:rPr>
                <w:rFonts w:ascii="Times New Roman" w:hAnsi="Times New Roman" w:cs="Times New Roman"/>
                <w:sz w:val="20"/>
                <w:szCs w:val="20"/>
              </w:rPr>
              <w:t>rugged</w:t>
            </w:r>
            <w:proofErr w:type="spellEnd"/>
            <w:r w:rsidRPr="00F53982">
              <w:rPr>
                <w:rFonts w:ascii="Times New Roman" w:hAnsi="Times New Roman" w:cs="Times New Roman"/>
                <w:sz w:val="20"/>
                <w:szCs w:val="20"/>
              </w:rPr>
              <w:t>”, według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982">
              <w:rPr>
                <w:rFonts w:ascii="Times New Roman" w:hAnsi="Times New Roman" w:cs="Times New Roman"/>
                <w:sz w:val="20"/>
                <w:szCs w:val="20"/>
              </w:rPr>
              <w:t>normy Mil-Std-810G tj. taki, który zaliczył (co najmniej) następujące testy z wynikiem pozytywnym:</w:t>
            </w:r>
          </w:p>
          <w:p w14:paraId="2765580E" w14:textId="77777777" w:rsidR="00C459AA" w:rsidRPr="00F53982" w:rsidRDefault="00C459AA" w:rsidP="006F1CC5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3982">
              <w:rPr>
                <w:rFonts w:ascii="Times New Roman" w:hAnsi="Times New Roman" w:cs="Times New Roman"/>
                <w:sz w:val="20"/>
                <w:szCs w:val="20"/>
              </w:rPr>
              <w:t xml:space="preserve">·         Wibracje- Metoda 514 </w:t>
            </w:r>
          </w:p>
          <w:p w14:paraId="75EFD531" w14:textId="77777777" w:rsidR="00C459AA" w:rsidRPr="00F53982" w:rsidRDefault="00C459AA" w:rsidP="006F1CC5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3982">
              <w:rPr>
                <w:rFonts w:ascii="Times New Roman" w:hAnsi="Times New Roman" w:cs="Times New Roman"/>
                <w:sz w:val="20"/>
                <w:szCs w:val="20"/>
              </w:rPr>
              <w:t>·         Uderzenia- Metoda 516</w:t>
            </w:r>
          </w:p>
          <w:p w14:paraId="0CD2BD47" w14:textId="77777777" w:rsidR="00C459AA" w:rsidRPr="00F53982" w:rsidRDefault="00C459AA" w:rsidP="006F1CC5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3982">
              <w:rPr>
                <w:rFonts w:ascii="Times New Roman" w:hAnsi="Times New Roman" w:cs="Times New Roman"/>
                <w:sz w:val="20"/>
                <w:szCs w:val="20"/>
              </w:rPr>
              <w:t>·         Wysoka Temperatura- Metoda 501</w:t>
            </w:r>
          </w:p>
          <w:p w14:paraId="0BB405AB" w14:textId="77777777" w:rsidR="00C459AA" w:rsidRPr="00F53982" w:rsidRDefault="00C459AA" w:rsidP="006F1CC5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3982">
              <w:rPr>
                <w:rFonts w:ascii="Times New Roman" w:hAnsi="Times New Roman" w:cs="Times New Roman"/>
                <w:sz w:val="20"/>
                <w:szCs w:val="20"/>
              </w:rPr>
              <w:t>·         Niska Temperatura- Metoda 502</w:t>
            </w:r>
          </w:p>
          <w:p w14:paraId="144A1F6E" w14:textId="77777777" w:rsidR="00C459AA" w:rsidRPr="00F53982" w:rsidRDefault="00C459AA" w:rsidP="006F1CC5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3982">
              <w:rPr>
                <w:rFonts w:ascii="Times New Roman" w:hAnsi="Times New Roman" w:cs="Times New Roman"/>
                <w:sz w:val="20"/>
                <w:szCs w:val="20"/>
              </w:rPr>
              <w:t>·         Zmienna Temperatura- Metoda 503</w:t>
            </w:r>
          </w:p>
          <w:p w14:paraId="7AA47C2D" w14:textId="77777777" w:rsidR="00C459AA" w:rsidRPr="00F53982" w:rsidRDefault="00C459AA" w:rsidP="006F1CC5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3982">
              <w:rPr>
                <w:rFonts w:ascii="Times New Roman" w:hAnsi="Times New Roman" w:cs="Times New Roman"/>
                <w:sz w:val="20"/>
                <w:szCs w:val="20"/>
              </w:rPr>
              <w:t>·         Wilgotność- Metoda 507</w:t>
            </w:r>
          </w:p>
          <w:p w14:paraId="133CB38D" w14:textId="77777777" w:rsidR="00C459AA" w:rsidRPr="00F53982" w:rsidRDefault="00C459AA" w:rsidP="006F1CC5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3982">
              <w:rPr>
                <w:rFonts w:ascii="Times New Roman" w:hAnsi="Times New Roman" w:cs="Times New Roman"/>
                <w:sz w:val="20"/>
                <w:szCs w:val="20"/>
              </w:rPr>
              <w:t>·         Wysokość- Metoda 500</w:t>
            </w:r>
          </w:p>
          <w:p w14:paraId="1AC0DC9A" w14:textId="77777777" w:rsidR="00C459AA" w:rsidRPr="00F53982" w:rsidRDefault="00C459AA" w:rsidP="006F1CC5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3982">
              <w:rPr>
                <w:rFonts w:ascii="Times New Roman" w:hAnsi="Times New Roman" w:cs="Times New Roman"/>
                <w:sz w:val="20"/>
                <w:szCs w:val="20"/>
              </w:rPr>
              <w:t>·         Piasek i pył- Metoda 510</w:t>
            </w:r>
          </w:p>
          <w:p w14:paraId="73DBB225" w14:textId="77777777" w:rsidR="00C459AA" w:rsidRPr="00F53982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9AA" w:rsidRPr="00571F34" w14:paraId="0B6E3EDC" w14:textId="77777777" w:rsidTr="006F1CC5">
        <w:tc>
          <w:tcPr>
            <w:tcW w:w="1986" w:type="dxa"/>
          </w:tcPr>
          <w:p w14:paraId="27B2209B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Zgodność z systemami i standardami</w:t>
            </w:r>
          </w:p>
        </w:tc>
        <w:tc>
          <w:tcPr>
            <w:tcW w:w="7512" w:type="dxa"/>
          </w:tcPr>
          <w:p w14:paraId="7799A921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Oferowane model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laptopa powinien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poprawnie współpracować z posiadanymi przez zamawiającego programami i systemami serwerowymi. 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CFA5A7C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System w wersji 64bit, równoważny w systemem MS Windows 10PRO/11PRO ze względu na wymóg zgodności z systemami i programami posiadanymi przez zamawiającego. 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Klucz licencji systemu operacyjnego powinien być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przyklejony do obudowy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urządzenia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wgrany do BIOS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59AA" w:rsidRPr="00571F34" w14:paraId="75A9009E" w14:textId="77777777" w:rsidTr="006F1CC5">
        <w:tc>
          <w:tcPr>
            <w:tcW w:w="1986" w:type="dxa"/>
          </w:tcPr>
          <w:p w14:paraId="1F6E4269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7512" w:type="dxa"/>
          </w:tcPr>
          <w:p w14:paraId="63F66A5E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Płyta główna zawierająca układ sprzętowy TPM 2.0 </w:t>
            </w:r>
          </w:p>
          <w:p w14:paraId="7F5B8923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Procesor powinien wspierać instrukcje TPM 2.0</w:t>
            </w:r>
          </w:p>
        </w:tc>
      </w:tr>
      <w:tr w:rsidR="00C459AA" w:rsidRPr="00571F34" w14:paraId="4966681B" w14:textId="77777777" w:rsidTr="006F1CC5">
        <w:tc>
          <w:tcPr>
            <w:tcW w:w="1986" w:type="dxa"/>
          </w:tcPr>
          <w:p w14:paraId="6F89A5CE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Wirtualizacja</w:t>
            </w:r>
          </w:p>
        </w:tc>
        <w:tc>
          <w:tcPr>
            <w:tcW w:w="7512" w:type="dxa"/>
          </w:tcPr>
          <w:p w14:paraId="0EAACC25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Sprzętowe wsparcie technologii wirtualizacji realizowane łącznie w procesorze, chipsecie płyty głównej oraz w BIOS systemu.</w:t>
            </w:r>
          </w:p>
        </w:tc>
      </w:tr>
      <w:tr w:rsidR="00C459AA" w:rsidRPr="00571F34" w14:paraId="745CBDF3" w14:textId="77777777" w:rsidTr="006F1CC5">
        <w:tc>
          <w:tcPr>
            <w:tcW w:w="1986" w:type="dxa"/>
          </w:tcPr>
          <w:p w14:paraId="78B4A447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7512" w:type="dxa"/>
          </w:tcPr>
          <w:p w14:paraId="450F3B24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BIOS zgodny ze specyfikacją UEFI, wyprodukowany na zlecenie producenta komputera przenośnego.</w:t>
            </w:r>
          </w:p>
        </w:tc>
      </w:tr>
      <w:tr w:rsidR="00C459AA" w:rsidRPr="00571F34" w14:paraId="0D17798C" w14:textId="77777777" w:rsidTr="006F1CC5">
        <w:tc>
          <w:tcPr>
            <w:tcW w:w="1986" w:type="dxa"/>
          </w:tcPr>
          <w:p w14:paraId="24F0065F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7512" w:type="dxa"/>
          </w:tcPr>
          <w:p w14:paraId="27311DFD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Certyfikat ISO9001 dla producenta sprzętu Certyfikat ISO 50001 dla producenta sprzętu.</w:t>
            </w:r>
          </w:p>
          <w:p w14:paraId="22584496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Deklaracja zgodności CE </w:t>
            </w:r>
          </w:p>
          <w:p w14:paraId="2F4BE185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9AA" w:rsidRPr="00571F34" w14:paraId="186D85F5" w14:textId="77777777" w:rsidTr="006F1CC5">
        <w:tc>
          <w:tcPr>
            <w:tcW w:w="1986" w:type="dxa"/>
          </w:tcPr>
          <w:p w14:paraId="589E953F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7512" w:type="dxa"/>
          </w:tcPr>
          <w:p w14:paraId="56D0843A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Zainstalowany system operacyjny równoważny Windows 10 Professional(z możliwością aktualizacji do Windows 11PRO), wersja 64bit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59AA" w:rsidRPr="00571F34" w14:paraId="6B718B9C" w14:textId="77777777" w:rsidTr="006F1CC5">
        <w:tc>
          <w:tcPr>
            <w:tcW w:w="1986" w:type="dxa"/>
          </w:tcPr>
          <w:p w14:paraId="3CB8B629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dodatkowe</w:t>
            </w:r>
          </w:p>
        </w:tc>
        <w:tc>
          <w:tcPr>
            <w:tcW w:w="7512" w:type="dxa"/>
          </w:tcPr>
          <w:p w14:paraId="1531188A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Karta sieciowa 1Gb/s wspierająca WOL oraz POX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Boot</w:t>
            </w:r>
            <w:proofErr w:type="spellEnd"/>
          </w:p>
          <w:p w14:paraId="17873137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Karta sieciowa VLAN pracująca w standardzie AX + Bluetooth</w:t>
            </w:r>
          </w:p>
          <w:p w14:paraId="3877BE9B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Mysz bezprzewodowa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4D81FEA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Nagrywarka DVD+/- RW</w:t>
            </w:r>
          </w:p>
          <w:p w14:paraId="524D4B85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Ekran matowy matryca TFT 15,5” z podświetleniem LED rozdzielczość FHD 1920x1080</w:t>
            </w:r>
          </w:p>
          <w:p w14:paraId="7A56FC4A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 3x port USB  z czego min. Dwa porty USB 3.0</w:t>
            </w:r>
          </w:p>
          <w:p w14:paraId="76198DF4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Akumulator pozwalający na nieprzerwaną pracę urządzenia do 12 godzin. Ponadto laptop ma być wyposażony w system szybkiego ładowania akumulatora</w:t>
            </w:r>
          </w:p>
          <w:p w14:paraId="4D67B935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Torba min 15,5”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F3911EE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9AA" w:rsidRPr="00571F34" w14:paraId="372482A5" w14:textId="77777777" w:rsidTr="006F1CC5">
        <w:tc>
          <w:tcPr>
            <w:tcW w:w="1986" w:type="dxa"/>
          </w:tcPr>
          <w:p w14:paraId="7E05C9B1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oprogramowanie</w:t>
            </w:r>
          </w:p>
        </w:tc>
        <w:tc>
          <w:tcPr>
            <w:tcW w:w="7512" w:type="dxa"/>
          </w:tcPr>
          <w:p w14:paraId="3F178C67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Oprogramowanie producenta komputera z nieograniczoną czasowo licencją na użytkowanie umożliwiające:</w:t>
            </w:r>
          </w:p>
          <w:p w14:paraId="05722410" w14:textId="77777777" w:rsidR="00C459AA" w:rsidRPr="00571F34" w:rsidRDefault="00C459AA" w:rsidP="006F1CC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aktualizacje i instalacje wszystkich sterowników, aplikacji dostarczonych w obrazie systemu operacyjnego producenta,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BIOS’u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z certyfikatem zgodności producenta do najnowszej dostępnej wersji,</w:t>
            </w:r>
          </w:p>
          <w:p w14:paraId="06DE28B9" w14:textId="77777777" w:rsidR="00C459AA" w:rsidRPr="00571F34" w:rsidRDefault="00C459AA" w:rsidP="006F1CC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dostęp do wykazu najnowszych aktualizacji z podziałem na krytyczne (wymagające natychmiastowej instalacji), rekomendowane i opcjonalne</w:t>
            </w:r>
          </w:p>
          <w:p w14:paraId="13CCE972" w14:textId="77777777" w:rsidR="00C459AA" w:rsidRPr="00571F34" w:rsidRDefault="00C459AA" w:rsidP="006F1CC5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9AA" w:rsidRPr="00571F34" w14:paraId="1C92EE4C" w14:textId="77777777" w:rsidTr="006F1CC5">
        <w:tc>
          <w:tcPr>
            <w:tcW w:w="1986" w:type="dxa"/>
          </w:tcPr>
          <w:p w14:paraId="0EB4D1AE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Warunki gwarancji </w:t>
            </w: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Wsparcie techniczne</w:t>
            </w:r>
          </w:p>
        </w:tc>
        <w:tc>
          <w:tcPr>
            <w:tcW w:w="7512" w:type="dxa"/>
          </w:tcPr>
          <w:p w14:paraId="49DCBC9A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Dedykowany portal techniczny producenta, umożliwiający Zamawiającemu wsparcie, zgłaszanie awarii oraz samodzielne zamawianie zamiennych komponentów.</w:t>
            </w:r>
          </w:p>
          <w:p w14:paraId="343C4938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1CB0E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Rodzaj gwarancji, data wygaśnięcia gwarancji, data produkcji komputera,:</w:t>
            </w:r>
          </w:p>
          <w:p w14:paraId="1667862B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-letnia gwarancja producenta, ponadto sprzęt musi być nowy wyprodukowany nie wcześniej niż w 2020 r. pochodzący z oficjalnej polskiej dystrybucji.</w:t>
            </w:r>
          </w:p>
        </w:tc>
      </w:tr>
    </w:tbl>
    <w:p w14:paraId="3E54A69F" w14:textId="5F962F19" w:rsidR="00981745" w:rsidRDefault="00981745" w:rsidP="00B32C62">
      <w:pPr>
        <w:rPr>
          <w:rFonts w:ascii="Times New Roman" w:hAnsi="Times New Roman" w:cs="Times New Roman"/>
        </w:rPr>
      </w:pPr>
    </w:p>
    <w:p w14:paraId="4AA53DBF" w14:textId="097D7AD6" w:rsidR="00C459AA" w:rsidRPr="00323EE2" w:rsidRDefault="00C459AA" w:rsidP="00323EE2">
      <w:pPr>
        <w:pStyle w:val="Akapitzlist"/>
        <w:numPr>
          <w:ilvl w:val="0"/>
          <w:numId w:val="4"/>
        </w:numPr>
        <w:ind w:left="-142"/>
        <w:rPr>
          <w:rFonts w:ascii="Times New Roman" w:hAnsi="Times New Roman" w:cs="Times New Roman"/>
        </w:rPr>
      </w:pPr>
      <w:r w:rsidRPr="00323EE2">
        <w:rPr>
          <w:rFonts w:ascii="Times New Roman" w:hAnsi="Times New Roman" w:cs="Times New Roman"/>
          <w:b/>
        </w:rPr>
        <w:t>Dostawa 10 szt.</w:t>
      </w:r>
      <w:r w:rsidRPr="00323EE2">
        <w:rPr>
          <w:rFonts w:ascii="Times New Roman" w:hAnsi="Times New Roman" w:cs="Times New Roman"/>
        </w:rPr>
        <w:t xml:space="preserve"> monitorów spełniających wymagania, jak niżej:</w:t>
      </w:r>
    </w:p>
    <w:p w14:paraId="403EB0F3" w14:textId="77777777" w:rsidR="00C459AA" w:rsidRPr="00AA2F04" w:rsidRDefault="00C459AA" w:rsidP="00C459AA">
      <w:pPr>
        <w:rPr>
          <w:rFonts w:ascii="Times New Roman" w:hAnsi="Times New Roman" w:cs="Times New Roman"/>
        </w:rPr>
      </w:pPr>
    </w:p>
    <w:tbl>
      <w:tblPr>
        <w:tblStyle w:val="Tabela-Siatka"/>
        <w:tblW w:w="9498" w:type="dxa"/>
        <w:tblInd w:w="-431" w:type="dxa"/>
        <w:tblLook w:val="04A0" w:firstRow="1" w:lastRow="0" w:firstColumn="1" w:lastColumn="0" w:noHBand="0" w:noVBand="1"/>
      </w:tblPr>
      <w:tblGrid>
        <w:gridCol w:w="1986"/>
        <w:gridCol w:w="7512"/>
      </w:tblGrid>
      <w:tr w:rsidR="00C459AA" w:rsidRPr="00AA2F04" w14:paraId="6FCB3DF4" w14:textId="77777777" w:rsidTr="006F1CC5">
        <w:tc>
          <w:tcPr>
            <w:tcW w:w="1986" w:type="dxa"/>
          </w:tcPr>
          <w:p w14:paraId="4017334B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512" w:type="dxa"/>
          </w:tcPr>
          <w:p w14:paraId="551795FE" w14:textId="77777777" w:rsidR="00C459AA" w:rsidRPr="00AA2F0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WYMAGANE MINIMALNE PARAMETRY TECHNICZNE</w:t>
            </w:r>
          </w:p>
          <w:p w14:paraId="04E211A3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9AA" w:rsidRPr="00AA2F04" w14:paraId="7A213D79" w14:textId="77777777" w:rsidTr="006F1CC5">
        <w:tc>
          <w:tcPr>
            <w:tcW w:w="1986" w:type="dxa"/>
          </w:tcPr>
          <w:p w14:paraId="6314AC21" w14:textId="77777777" w:rsidR="00C459AA" w:rsidRPr="00AA2F0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7512" w:type="dxa"/>
          </w:tcPr>
          <w:p w14:paraId="2B1C5CCF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 xml:space="preserve">Monitor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komputerowy</w:t>
            </w:r>
          </w:p>
        </w:tc>
      </w:tr>
      <w:tr w:rsidR="00C459AA" w:rsidRPr="00AA2F04" w14:paraId="37BFADF7" w14:textId="77777777" w:rsidTr="006F1CC5">
        <w:tc>
          <w:tcPr>
            <w:tcW w:w="1986" w:type="dxa"/>
          </w:tcPr>
          <w:p w14:paraId="684047B6" w14:textId="77777777" w:rsidR="00C459AA" w:rsidRPr="00AA2F0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7512" w:type="dxa"/>
          </w:tcPr>
          <w:p w14:paraId="050BFB98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czarna, matowa</w:t>
            </w:r>
          </w:p>
        </w:tc>
      </w:tr>
      <w:tr w:rsidR="00C459AA" w:rsidRPr="00AA2F04" w14:paraId="1B3277A3" w14:textId="77777777" w:rsidTr="006F1CC5">
        <w:tc>
          <w:tcPr>
            <w:tcW w:w="1986" w:type="dxa"/>
          </w:tcPr>
          <w:p w14:paraId="4F81BBF7" w14:textId="77777777" w:rsidR="00C459AA" w:rsidRPr="00AA2F0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7512" w:type="dxa"/>
          </w:tcPr>
          <w:p w14:paraId="3F14C766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 xml:space="preserve">Certyfikat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TCO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Certified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Displays, TUV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Rheinland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Blue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Light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Certification</w:t>
            </w:r>
            <w:proofErr w:type="spellEnd"/>
          </w:p>
        </w:tc>
      </w:tr>
      <w:tr w:rsidR="00C459AA" w:rsidRPr="00AA2F04" w14:paraId="6D29157D" w14:textId="77777777" w:rsidTr="006F1CC5">
        <w:tc>
          <w:tcPr>
            <w:tcW w:w="1986" w:type="dxa"/>
          </w:tcPr>
          <w:p w14:paraId="7A246B0C" w14:textId="77777777" w:rsidR="00C459AA" w:rsidRPr="00AA2F0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informacje, specyfikacja min.</w:t>
            </w:r>
          </w:p>
        </w:tc>
        <w:tc>
          <w:tcPr>
            <w:tcW w:w="7512" w:type="dxa"/>
          </w:tcPr>
          <w:p w14:paraId="622BAC76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 xml:space="preserve">Przekątna: min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0840382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 xml:space="preserve">Panel: IPS LED, powłoka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antyrefleksyjna</w:t>
            </w: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387677F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Rozdzielczość fizyczna: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Full HD (1080p) 1920x1080</w:t>
            </w: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C9A41BD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Format obrazu: 16:9,</w:t>
            </w:r>
          </w:p>
          <w:p w14:paraId="64D8B7E4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 xml:space="preserve">Jasność: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 xml:space="preserve"> cd/m²,</w:t>
            </w:r>
          </w:p>
          <w:p w14:paraId="69138390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Współczynnik kontrastu 1000:1,</w:t>
            </w:r>
          </w:p>
          <w:p w14:paraId="2CAB0E12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Wbudowane głośniki stereo</w:t>
            </w: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9478B73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 xml:space="preserve">Interfejs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HDMI </w:t>
            </w:r>
          </w:p>
          <w:p w14:paraId="08BD9C7D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Kabel HDMI min. 2mb</w:t>
            </w:r>
          </w:p>
        </w:tc>
      </w:tr>
      <w:tr w:rsidR="00C459AA" w:rsidRPr="00AA2F04" w14:paraId="4716EC80" w14:textId="77777777" w:rsidTr="006F1CC5">
        <w:tc>
          <w:tcPr>
            <w:tcW w:w="1986" w:type="dxa"/>
          </w:tcPr>
          <w:p w14:paraId="5C2A5172" w14:textId="77777777" w:rsidR="00C459AA" w:rsidRPr="00AA2F0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Warunki gwarancji </w:t>
            </w: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Wsparcie techniczne</w:t>
            </w:r>
          </w:p>
        </w:tc>
        <w:tc>
          <w:tcPr>
            <w:tcW w:w="7512" w:type="dxa"/>
          </w:tcPr>
          <w:p w14:paraId="5E837820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Dedykowany portal techniczny producenta, umożliwiający Zamawiającemu wsparcie, zgłaszanie awarii oraz samodzielne zamawianie zamiennych komponentów.</w:t>
            </w:r>
          </w:p>
          <w:p w14:paraId="74A44B2C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4D83C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 xml:space="preserve">Możliwość sprawdzenia kompletnych danych o urządzeniu na jednej witrynie internetowej prowadzonej przez producenta (automatyczna identyfikacja komputera, konfiguracja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fabryczna, konfiguracja bieżąca)</w:t>
            </w: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485C60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C9BE8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Rodzaj gwarancji, data wygaśnięcia gwarancji, data produkcji:</w:t>
            </w:r>
          </w:p>
          <w:p w14:paraId="2CC5BC45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Min. 3-letnia gwarancja producenta, door2door</w:t>
            </w:r>
          </w:p>
          <w:p w14:paraId="38D46441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ponadto sprzęt musi być nowy wyprodukowany nie wcześniej niż w 2020 r. pochodzący z oficjalnej polskiej dystrybucji.</w:t>
            </w:r>
          </w:p>
        </w:tc>
      </w:tr>
    </w:tbl>
    <w:p w14:paraId="1F99B643" w14:textId="59D71532" w:rsidR="00C459AA" w:rsidRDefault="00C459AA" w:rsidP="00B32C62">
      <w:pPr>
        <w:rPr>
          <w:rFonts w:ascii="Times New Roman" w:hAnsi="Times New Roman" w:cs="Times New Roman"/>
        </w:rPr>
      </w:pPr>
    </w:p>
    <w:p w14:paraId="1003844C" w14:textId="2298A76A" w:rsidR="00C459AA" w:rsidRPr="00323EE2" w:rsidRDefault="00C459AA" w:rsidP="00323EE2">
      <w:pPr>
        <w:pStyle w:val="Akapitzlist"/>
        <w:numPr>
          <w:ilvl w:val="0"/>
          <w:numId w:val="4"/>
        </w:numPr>
        <w:ind w:left="-142"/>
        <w:rPr>
          <w:rFonts w:ascii="Times New Roman" w:hAnsi="Times New Roman" w:cs="Times New Roman"/>
        </w:rPr>
      </w:pPr>
      <w:r w:rsidRPr="00323EE2">
        <w:rPr>
          <w:rFonts w:ascii="Times New Roman" w:hAnsi="Times New Roman" w:cs="Times New Roman"/>
          <w:b/>
        </w:rPr>
        <w:t>Dostawa 1 szt.</w:t>
      </w:r>
      <w:r w:rsidRPr="00323EE2">
        <w:rPr>
          <w:rFonts w:ascii="Times New Roman" w:hAnsi="Times New Roman" w:cs="Times New Roman"/>
        </w:rPr>
        <w:t xml:space="preserve"> Przełącznik KVM spełniających wymagania, jak niżej:</w:t>
      </w:r>
    </w:p>
    <w:p w14:paraId="71F6FECB" w14:textId="77777777" w:rsidR="00C459AA" w:rsidRPr="00AA2F04" w:rsidRDefault="00C459AA" w:rsidP="00C459AA">
      <w:pPr>
        <w:rPr>
          <w:rFonts w:ascii="Times New Roman" w:hAnsi="Times New Roman" w:cs="Times New Roman"/>
        </w:rPr>
      </w:pPr>
    </w:p>
    <w:tbl>
      <w:tblPr>
        <w:tblStyle w:val="Tabela-Siatka"/>
        <w:tblW w:w="9498" w:type="dxa"/>
        <w:tblInd w:w="-431" w:type="dxa"/>
        <w:tblLook w:val="04A0" w:firstRow="1" w:lastRow="0" w:firstColumn="1" w:lastColumn="0" w:noHBand="0" w:noVBand="1"/>
      </w:tblPr>
      <w:tblGrid>
        <w:gridCol w:w="1986"/>
        <w:gridCol w:w="7512"/>
      </w:tblGrid>
      <w:tr w:rsidR="00C459AA" w:rsidRPr="00AA2F04" w14:paraId="2BBD10ED" w14:textId="77777777" w:rsidTr="006F1CC5">
        <w:tc>
          <w:tcPr>
            <w:tcW w:w="1986" w:type="dxa"/>
          </w:tcPr>
          <w:p w14:paraId="2B99B1E0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512" w:type="dxa"/>
          </w:tcPr>
          <w:p w14:paraId="4249A93B" w14:textId="77777777" w:rsidR="00C459AA" w:rsidRPr="00AA2F0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WYMAGANE MINIMALNE PARAMETRY TECHNICZNE</w:t>
            </w:r>
          </w:p>
          <w:p w14:paraId="1EEE0185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9AA" w:rsidRPr="00AA2F04" w14:paraId="7B619EA2" w14:textId="77777777" w:rsidTr="006F1CC5">
        <w:tc>
          <w:tcPr>
            <w:tcW w:w="1986" w:type="dxa"/>
          </w:tcPr>
          <w:p w14:paraId="0F3F2420" w14:textId="77777777" w:rsidR="00C459AA" w:rsidRPr="00AA2F0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7512" w:type="dxa"/>
          </w:tcPr>
          <w:p w14:paraId="045992CE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Przełącznik KVM 8 portów</w:t>
            </w:r>
          </w:p>
        </w:tc>
      </w:tr>
      <w:tr w:rsidR="00C459AA" w:rsidRPr="00AA2F04" w14:paraId="7D645F64" w14:textId="77777777" w:rsidTr="006F1CC5">
        <w:tc>
          <w:tcPr>
            <w:tcW w:w="1986" w:type="dxa"/>
          </w:tcPr>
          <w:p w14:paraId="6B0F96B9" w14:textId="77777777" w:rsidR="00C459AA" w:rsidRPr="00AA2F0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7512" w:type="dxa"/>
          </w:tcPr>
          <w:p w14:paraId="50162A5F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Możliwość montażu w  szafie typu RACK</w:t>
            </w:r>
          </w:p>
        </w:tc>
      </w:tr>
      <w:tr w:rsidR="00C459AA" w:rsidRPr="00AA2F04" w14:paraId="761BBADB" w14:textId="77777777" w:rsidTr="006F1CC5">
        <w:tc>
          <w:tcPr>
            <w:tcW w:w="1986" w:type="dxa"/>
          </w:tcPr>
          <w:p w14:paraId="0EAC7A37" w14:textId="77777777" w:rsidR="00C459AA" w:rsidRPr="00AA2F0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informacje, specyfikacja min.</w:t>
            </w:r>
          </w:p>
        </w:tc>
        <w:tc>
          <w:tcPr>
            <w:tcW w:w="7512" w:type="dxa"/>
          </w:tcPr>
          <w:p w14:paraId="09D93F44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podłączenia min. 8 urządzeń (klawiatura mysz, grafika) </w:t>
            </w:r>
          </w:p>
          <w:p w14:paraId="6E5CB86A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 rozdzielczość FHD</w:t>
            </w:r>
          </w:p>
        </w:tc>
      </w:tr>
      <w:tr w:rsidR="00C459AA" w:rsidRPr="00AA2F04" w14:paraId="09FABEC2" w14:textId="77777777" w:rsidTr="006F1CC5">
        <w:tc>
          <w:tcPr>
            <w:tcW w:w="1986" w:type="dxa"/>
          </w:tcPr>
          <w:p w14:paraId="20DC699C" w14:textId="77777777" w:rsidR="00C459AA" w:rsidRPr="00AA2F0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Warunki gwarancji </w:t>
            </w: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Wsparcie techniczne</w:t>
            </w:r>
          </w:p>
        </w:tc>
        <w:tc>
          <w:tcPr>
            <w:tcW w:w="7512" w:type="dxa"/>
          </w:tcPr>
          <w:p w14:paraId="42CC3780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Możliwość sprawdzenia kompletnych danych o urządzeniu na jednej witrynie internetowej prowadzonej przez producenta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79FB53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B601D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Rodzaj gwarancji, data wygaśnięcia gwarancji, data produkcji:</w:t>
            </w:r>
          </w:p>
          <w:p w14:paraId="4A9324E2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-letnia gwarancja producenta, ponadto sprzęt musi być nowy wyprodukowany nie wcześniej niż w 2020 r. pochodzący z oficjalnej polskiej dystrybucji.</w:t>
            </w:r>
          </w:p>
        </w:tc>
      </w:tr>
    </w:tbl>
    <w:p w14:paraId="7374C4FB" w14:textId="77777777" w:rsidR="00C459AA" w:rsidRPr="00AA2F04" w:rsidRDefault="00C459AA" w:rsidP="00C459AA">
      <w:pPr>
        <w:rPr>
          <w:rFonts w:ascii="Times New Roman" w:hAnsi="Times New Roman" w:cs="Times New Roman"/>
        </w:rPr>
      </w:pPr>
    </w:p>
    <w:p w14:paraId="5314FBAD" w14:textId="08589A42" w:rsidR="00C459AA" w:rsidRPr="00323EE2" w:rsidRDefault="00C459AA" w:rsidP="00323EE2">
      <w:pPr>
        <w:pStyle w:val="Akapitzlist"/>
        <w:numPr>
          <w:ilvl w:val="0"/>
          <w:numId w:val="4"/>
        </w:numPr>
        <w:ind w:left="-142"/>
        <w:rPr>
          <w:rFonts w:ascii="Times New Roman" w:hAnsi="Times New Roman" w:cs="Times New Roman"/>
        </w:rPr>
      </w:pPr>
      <w:r w:rsidRPr="00323EE2">
        <w:rPr>
          <w:rFonts w:ascii="Times New Roman" w:hAnsi="Times New Roman" w:cs="Times New Roman"/>
          <w:b/>
        </w:rPr>
        <w:t>Dostawa 7 szt.</w:t>
      </w:r>
      <w:r w:rsidRPr="00323EE2">
        <w:rPr>
          <w:rFonts w:ascii="Times New Roman" w:hAnsi="Times New Roman" w:cs="Times New Roman"/>
        </w:rPr>
        <w:t xml:space="preserve"> Oprogramowanie biurowe spełniających wymagania, jak niżej:</w:t>
      </w:r>
    </w:p>
    <w:p w14:paraId="6707F83B" w14:textId="77777777" w:rsidR="00C459AA" w:rsidRPr="00AA2F04" w:rsidRDefault="00C459AA" w:rsidP="00C459AA">
      <w:pPr>
        <w:rPr>
          <w:rFonts w:ascii="Times New Roman" w:hAnsi="Times New Roman" w:cs="Times New Roman"/>
        </w:rPr>
      </w:pPr>
    </w:p>
    <w:tbl>
      <w:tblPr>
        <w:tblStyle w:val="Tabela-Siatka"/>
        <w:tblW w:w="9498" w:type="dxa"/>
        <w:tblInd w:w="-431" w:type="dxa"/>
        <w:tblLook w:val="04A0" w:firstRow="1" w:lastRow="0" w:firstColumn="1" w:lastColumn="0" w:noHBand="0" w:noVBand="1"/>
      </w:tblPr>
      <w:tblGrid>
        <w:gridCol w:w="1986"/>
        <w:gridCol w:w="7512"/>
      </w:tblGrid>
      <w:tr w:rsidR="00C459AA" w:rsidRPr="00AA2F04" w14:paraId="610A4E14" w14:textId="77777777" w:rsidTr="006F1CC5">
        <w:tc>
          <w:tcPr>
            <w:tcW w:w="1986" w:type="dxa"/>
          </w:tcPr>
          <w:p w14:paraId="37CAEE37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512" w:type="dxa"/>
          </w:tcPr>
          <w:p w14:paraId="7F217457" w14:textId="77777777" w:rsidR="00C459AA" w:rsidRPr="00AA2F0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WYMAGANE MINIMALNE PARAMETRY TECHNICZNE</w:t>
            </w:r>
          </w:p>
          <w:p w14:paraId="41792EEF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9AA" w:rsidRPr="00AA2F04" w14:paraId="49163CA2" w14:textId="77777777" w:rsidTr="006F1CC5">
        <w:tc>
          <w:tcPr>
            <w:tcW w:w="1986" w:type="dxa"/>
          </w:tcPr>
          <w:p w14:paraId="63624B80" w14:textId="77777777" w:rsidR="00C459AA" w:rsidRPr="00AA2F0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7512" w:type="dxa"/>
          </w:tcPr>
          <w:p w14:paraId="4CF75F77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biurowe typu Microsoft Office</w:t>
            </w:r>
          </w:p>
        </w:tc>
      </w:tr>
      <w:tr w:rsidR="00C459AA" w:rsidRPr="00AA2F04" w14:paraId="040D0231" w14:textId="77777777" w:rsidTr="006F1CC5">
        <w:tc>
          <w:tcPr>
            <w:tcW w:w="1986" w:type="dxa"/>
          </w:tcPr>
          <w:p w14:paraId="7520FBF9" w14:textId="77777777" w:rsidR="00C459AA" w:rsidRPr="00AA2F0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informacje, specyfikacja min.</w:t>
            </w:r>
          </w:p>
        </w:tc>
        <w:tc>
          <w:tcPr>
            <w:tcW w:w="7512" w:type="dxa"/>
          </w:tcPr>
          <w:p w14:paraId="0D6F7998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Licencja bezterminowa pozwalająca na instalację w komputerach dla Urzędu.</w:t>
            </w:r>
          </w:p>
          <w:p w14:paraId="089872B2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Produkt musi być w 100% nowy, wcześniej nie rejestrowany, produkt musi pochodzić z legalnego źródła.</w:t>
            </w:r>
          </w:p>
          <w:p w14:paraId="5B74CC29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Pełna polska wersja językowa</w:t>
            </w:r>
          </w:p>
          <w:p w14:paraId="2AC93543" w14:textId="77777777" w:rsidR="00C459AA" w:rsidRPr="00AA2F0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Produkt musi zawierać (edytor tekstów, arkusz kalkulacyjny, program do obsługi poczty elektronicznej)</w:t>
            </w:r>
          </w:p>
        </w:tc>
      </w:tr>
    </w:tbl>
    <w:p w14:paraId="0219C3C8" w14:textId="77777777" w:rsidR="00C459AA" w:rsidRPr="00AA2F04" w:rsidRDefault="00C459AA" w:rsidP="00C459AA">
      <w:pPr>
        <w:rPr>
          <w:rFonts w:ascii="Times New Roman" w:hAnsi="Times New Roman" w:cs="Times New Roman"/>
        </w:rPr>
      </w:pPr>
    </w:p>
    <w:p w14:paraId="40CABA5F" w14:textId="31A0E326" w:rsidR="00C459AA" w:rsidRPr="00323EE2" w:rsidRDefault="00C459AA" w:rsidP="00323EE2">
      <w:pPr>
        <w:pStyle w:val="Akapitzlist"/>
        <w:numPr>
          <w:ilvl w:val="0"/>
          <w:numId w:val="4"/>
        </w:numPr>
        <w:ind w:left="-142"/>
        <w:rPr>
          <w:rFonts w:ascii="Times New Roman" w:hAnsi="Times New Roman" w:cs="Times New Roman"/>
        </w:rPr>
      </w:pPr>
      <w:r w:rsidRPr="00323EE2">
        <w:rPr>
          <w:rFonts w:ascii="Times New Roman" w:hAnsi="Times New Roman" w:cs="Times New Roman"/>
          <w:b/>
        </w:rPr>
        <w:t>Dostawa 1 szt.</w:t>
      </w:r>
      <w:r w:rsidRPr="00323EE2">
        <w:rPr>
          <w:rFonts w:ascii="Times New Roman" w:hAnsi="Times New Roman" w:cs="Times New Roman"/>
        </w:rPr>
        <w:t xml:space="preserve"> komputer – (jednostka centralna) wraz z systemem operacyjnym równoważnym do wymienionego spełniające wymagania, jak niżej:</w:t>
      </w:r>
    </w:p>
    <w:p w14:paraId="3C5CB1B8" w14:textId="77777777" w:rsidR="00C459AA" w:rsidRPr="00571F34" w:rsidRDefault="00C459AA" w:rsidP="00C459AA">
      <w:pPr>
        <w:rPr>
          <w:rFonts w:ascii="Times New Roman" w:hAnsi="Times New Roman" w:cs="Times New Roman"/>
        </w:rPr>
      </w:pPr>
    </w:p>
    <w:tbl>
      <w:tblPr>
        <w:tblStyle w:val="Tabela-Siatka"/>
        <w:tblW w:w="9498" w:type="dxa"/>
        <w:tblInd w:w="-431" w:type="dxa"/>
        <w:tblLook w:val="04A0" w:firstRow="1" w:lastRow="0" w:firstColumn="1" w:lastColumn="0" w:noHBand="0" w:noVBand="1"/>
      </w:tblPr>
      <w:tblGrid>
        <w:gridCol w:w="1986"/>
        <w:gridCol w:w="7512"/>
      </w:tblGrid>
      <w:tr w:rsidR="00C459AA" w:rsidRPr="00571F34" w14:paraId="147F1F4D" w14:textId="77777777" w:rsidTr="006F1CC5">
        <w:tc>
          <w:tcPr>
            <w:tcW w:w="1986" w:type="dxa"/>
          </w:tcPr>
          <w:p w14:paraId="4B1AA633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512" w:type="dxa"/>
          </w:tcPr>
          <w:p w14:paraId="5866E1DF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WYMAGANE MINIMALNE PARAMETRY TECHNICZNE</w:t>
            </w:r>
          </w:p>
          <w:p w14:paraId="7DF3FEB3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9AA" w:rsidRPr="00571F34" w14:paraId="23253254" w14:textId="77777777" w:rsidTr="006F1CC5">
        <w:tc>
          <w:tcPr>
            <w:tcW w:w="1986" w:type="dxa"/>
          </w:tcPr>
          <w:p w14:paraId="6BE093A1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7512" w:type="dxa"/>
          </w:tcPr>
          <w:p w14:paraId="218C6C58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Komputer stacjonarny</w:t>
            </w:r>
          </w:p>
        </w:tc>
      </w:tr>
      <w:tr w:rsidR="00C459AA" w:rsidRPr="00571F34" w14:paraId="088CDBED" w14:textId="77777777" w:rsidTr="006F1CC5">
        <w:tc>
          <w:tcPr>
            <w:tcW w:w="1986" w:type="dxa"/>
          </w:tcPr>
          <w:p w14:paraId="6508897E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7512" w:type="dxa"/>
          </w:tcPr>
          <w:p w14:paraId="138FA3D5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Komputer będzie wykorzystywany dla potrzeb aplikacji graficznych oraz biurowych, aplikacji dedykowanych, aplikacji bazodanowych, systemów dziedzinowych, dostępu do Internetu oraz poczty elektronicznej, do zarządzania aplikacjami i stronami www. W ofercie należy podać nazwę producenta, typ, model oraz nr katalogowy oferowanego sprzętu</w:t>
            </w:r>
          </w:p>
        </w:tc>
      </w:tr>
      <w:tr w:rsidR="00C459AA" w:rsidRPr="00571F34" w14:paraId="0F1E2862" w14:textId="77777777" w:rsidTr="006F1CC5">
        <w:tc>
          <w:tcPr>
            <w:tcW w:w="1986" w:type="dxa"/>
          </w:tcPr>
          <w:p w14:paraId="1EDDD9C2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Procesor</w:t>
            </w:r>
          </w:p>
        </w:tc>
        <w:tc>
          <w:tcPr>
            <w:tcW w:w="7512" w:type="dxa"/>
          </w:tcPr>
          <w:p w14:paraId="3FF7A5F8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Procesor wielordzeniowy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minimalnych parametrach jak Intel I7 10700F</w:t>
            </w:r>
          </w:p>
          <w:p w14:paraId="1AA6E14E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wprowadzony do sprzedaży jako nowy nie wcześniej, niż przed rokiem 2020, wyposażony w instrukcje bezpieczeństwa TPM 2.0.</w:t>
            </w:r>
          </w:p>
        </w:tc>
      </w:tr>
      <w:tr w:rsidR="00C459AA" w:rsidRPr="00571F34" w14:paraId="43F20424" w14:textId="77777777" w:rsidTr="006F1CC5">
        <w:tc>
          <w:tcPr>
            <w:tcW w:w="1986" w:type="dxa"/>
          </w:tcPr>
          <w:p w14:paraId="12FFF02D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7512" w:type="dxa"/>
          </w:tcPr>
          <w:p w14:paraId="7FADA724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DDR4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GB DDR (min 3200MHz) z możliwością rozbudowy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GB.</w:t>
            </w:r>
          </w:p>
        </w:tc>
      </w:tr>
      <w:tr w:rsidR="00C459AA" w:rsidRPr="00571F34" w14:paraId="3C0497E8" w14:textId="77777777" w:rsidTr="006F1CC5">
        <w:tc>
          <w:tcPr>
            <w:tcW w:w="1986" w:type="dxa"/>
          </w:tcPr>
          <w:p w14:paraId="3695C0DB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Pamięć masowa</w:t>
            </w:r>
          </w:p>
        </w:tc>
        <w:tc>
          <w:tcPr>
            <w:tcW w:w="7512" w:type="dxa"/>
          </w:tcPr>
          <w:p w14:paraId="2A145AFD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min. M.2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512GB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SSD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  <w:p w14:paraId="69F3760C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oraz dodatkowy dysk typu SATA SSD min. 2TB</w:t>
            </w:r>
          </w:p>
        </w:tc>
      </w:tr>
      <w:tr w:rsidR="00C459AA" w:rsidRPr="00571F34" w14:paraId="28520362" w14:textId="77777777" w:rsidTr="006F1CC5">
        <w:tc>
          <w:tcPr>
            <w:tcW w:w="1986" w:type="dxa"/>
          </w:tcPr>
          <w:p w14:paraId="17446830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Wydajność grafiki</w:t>
            </w:r>
          </w:p>
        </w:tc>
        <w:tc>
          <w:tcPr>
            <w:tcW w:w="7512" w:type="dxa"/>
          </w:tcPr>
          <w:p w14:paraId="365DC92A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karta graficzna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dedykowana z pamięcią własną min.4GB DDR5 o wydajności min 400 pkt na podstawie Performance Test w teście G3D Mark według wyników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Avarage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G3D Mark. Wykonawca w składanej ofercie winien podać dokładny model oferowanego podzespołu.</w:t>
            </w:r>
          </w:p>
          <w:p w14:paraId="46FB0DEC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3 wyjścia HDMI lub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</w:p>
        </w:tc>
      </w:tr>
      <w:tr w:rsidR="00C459AA" w:rsidRPr="00571F34" w14:paraId="0CB5695E" w14:textId="77777777" w:rsidTr="006F1CC5">
        <w:tc>
          <w:tcPr>
            <w:tcW w:w="1986" w:type="dxa"/>
          </w:tcPr>
          <w:p w14:paraId="6D58889C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Wyposażenie multimedialne</w:t>
            </w:r>
          </w:p>
        </w:tc>
        <w:tc>
          <w:tcPr>
            <w:tcW w:w="7512" w:type="dxa"/>
          </w:tcPr>
          <w:p w14:paraId="787DC9D8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Karta dźwiękowa zintegrowana z płytą główną.</w:t>
            </w:r>
          </w:p>
        </w:tc>
      </w:tr>
      <w:tr w:rsidR="00C459AA" w:rsidRPr="00571F34" w14:paraId="6B48C742" w14:textId="77777777" w:rsidTr="006F1CC5">
        <w:tc>
          <w:tcPr>
            <w:tcW w:w="1986" w:type="dxa"/>
          </w:tcPr>
          <w:p w14:paraId="26980567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7512" w:type="dxa"/>
          </w:tcPr>
          <w:p w14:paraId="31141A7C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Obudowa 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ITOWER/TOWER ATX.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Obudowa trwale oznaczona nazwą producenta, nazwą komputera oraz nr seryjnym</w:t>
            </w:r>
          </w:p>
        </w:tc>
      </w:tr>
      <w:tr w:rsidR="00C459AA" w:rsidRPr="00571F34" w14:paraId="044F84D4" w14:textId="77777777" w:rsidTr="006F1CC5">
        <w:tc>
          <w:tcPr>
            <w:tcW w:w="1986" w:type="dxa"/>
          </w:tcPr>
          <w:p w14:paraId="6211225D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Zgodność z systemami i standardami</w:t>
            </w:r>
          </w:p>
        </w:tc>
        <w:tc>
          <w:tcPr>
            <w:tcW w:w="7512" w:type="dxa"/>
          </w:tcPr>
          <w:p w14:paraId="46603F7F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Oferowane model komputer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powinien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poprawnie współpracować z posiadanymi przez zamawiającego programami i systemami serwerowymi. 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570D2AF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System w wersji 64bit, równoważny w systemem MS Windows 10PRO/11PRO ze względu na wymóg zgodności z systemami i programami posiadanymi przez zamawiającego. 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Klucz licencji systemu operacyjnego powinien być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przyklejony do obudowy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urządzenia.</w:t>
            </w:r>
          </w:p>
        </w:tc>
      </w:tr>
      <w:tr w:rsidR="00C459AA" w:rsidRPr="00571F34" w14:paraId="07BC0C89" w14:textId="77777777" w:rsidTr="006F1CC5">
        <w:tc>
          <w:tcPr>
            <w:tcW w:w="1986" w:type="dxa"/>
          </w:tcPr>
          <w:p w14:paraId="79A7793A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7512" w:type="dxa"/>
          </w:tcPr>
          <w:p w14:paraId="28E29976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Płyta główna zawierająca układ sprzętowy TPM 2.0 </w:t>
            </w:r>
          </w:p>
          <w:p w14:paraId="18261338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Procesor powinien wspierać instrukcje TPM 2.0</w:t>
            </w:r>
          </w:p>
        </w:tc>
      </w:tr>
      <w:tr w:rsidR="00C459AA" w:rsidRPr="00571F34" w14:paraId="16909AD0" w14:textId="77777777" w:rsidTr="006F1CC5">
        <w:tc>
          <w:tcPr>
            <w:tcW w:w="1986" w:type="dxa"/>
          </w:tcPr>
          <w:p w14:paraId="5439984B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Wirtualizacja</w:t>
            </w:r>
          </w:p>
        </w:tc>
        <w:tc>
          <w:tcPr>
            <w:tcW w:w="7512" w:type="dxa"/>
          </w:tcPr>
          <w:p w14:paraId="40945BC0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Sprzętowe wsparcie technologii wirtualizacji realizowane łącznie w procesorze, chipsecie płyty głównej oraz w BIOS systemu.</w:t>
            </w:r>
          </w:p>
        </w:tc>
      </w:tr>
      <w:tr w:rsidR="00C459AA" w:rsidRPr="00571F34" w14:paraId="6328E704" w14:textId="77777777" w:rsidTr="006F1CC5">
        <w:tc>
          <w:tcPr>
            <w:tcW w:w="1986" w:type="dxa"/>
          </w:tcPr>
          <w:p w14:paraId="448FCAAB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7512" w:type="dxa"/>
          </w:tcPr>
          <w:p w14:paraId="5B5EE94C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BIOS zgodny ze specyfikacją UEFI, wyprodukowany na zlecenie producenta komputera przenośnego.</w:t>
            </w:r>
          </w:p>
        </w:tc>
      </w:tr>
      <w:tr w:rsidR="00C459AA" w:rsidRPr="00571F34" w14:paraId="0E09FEC4" w14:textId="77777777" w:rsidTr="006F1CC5">
        <w:tc>
          <w:tcPr>
            <w:tcW w:w="1986" w:type="dxa"/>
          </w:tcPr>
          <w:p w14:paraId="33337F90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7512" w:type="dxa"/>
          </w:tcPr>
          <w:p w14:paraId="59B17B7F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Certyfikat ISO9001 dla producenta sprzętu Certyfikat ISO 50001 dla producenta sprzętu.</w:t>
            </w:r>
          </w:p>
          <w:p w14:paraId="08DB9C38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Deklaracja zgodności CE </w:t>
            </w:r>
          </w:p>
          <w:p w14:paraId="6C04C517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9AA" w:rsidRPr="00571F34" w14:paraId="2D36624F" w14:textId="77777777" w:rsidTr="006F1CC5">
        <w:tc>
          <w:tcPr>
            <w:tcW w:w="1986" w:type="dxa"/>
          </w:tcPr>
          <w:p w14:paraId="307F5EF9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7512" w:type="dxa"/>
          </w:tcPr>
          <w:p w14:paraId="216B5206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Zainstalowany system operacyjny równoważny Windows 10 Professional(z możliwością aktualizacji do Windows 11PRO), wersja 64bit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59AA" w:rsidRPr="00571F34" w14:paraId="137FB1A9" w14:textId="77777777" w:rsidTr="006F1CC5">
        <w:tc>
          <w:tcPr>
            <w:tcW w:w="1986" w:type="dxa"/>
          </w:tcPr>
          <w:p w14:paraId="1A663809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dodatkowe</w:t>
            </w:r>
          </w:p>
        </w:tc>
        <w:tc>
          <w:tcPr>
            <w:tcW w:w="7512" w:type="dxa"/>
          </w:tcPr>
          <w:p w14:paraId="5E8061BF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Wbudowane porty obudowa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E32CA3A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Min.</w:t>
            </w:r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8</w:t>
            </w:r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x USB 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tym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min 2 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przodu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obudowy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, </w:t>
            </w:r>
          </w:p>
          <w:p w14:paraId="7D851E35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1x Wyjście słuchawkowe/wejście mikrofonowe,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br/>
              <w:t>1xWłącznik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br/>
              <w:t>1xReset</w:t>
            </w:r>
          </w:p>
          <w:p w14:paraId="76E4E34B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0A0D1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Wbudowane złącza wewnętrzne płyta główna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min.</w:t>
            </w:r>
          </w:p>
          <w:p w14:paraId="3B565368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SATA III (6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/s)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  <w:p w14:paraId="79CAA2AE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M.2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3.0 x4 / SATA - 1 szt.</w:t>
            </w:r>
          </w:p>
          <w:p w14:paraId="6DCFEE9C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M.2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4.0 x4 - 1 szt.</w:t>
            </w:r>
          </w:p>
          <w:p w14:paraId="5D01CB2F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3.0 x16 -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  <w:p w14:paraId="28DCB54C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Front Panel Audio</w:t>
            </w:r>
          </w:p>
          <w:p w14:paraId="3623FBAD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Złącze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wentylatora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CPU 4 pin - 1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szt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.</w:t>
            </w:r>
          </w:p>
          <w:p w14:paraId="1D7AF83D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Złącze modułu TPM - 1 szt.</w:t>
            </w:r>
          </w:p>
          <w:p w14:paraId="1191EE37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C7459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Wbudowane złącza zewnętrzne płyta główna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min</w:t>
            </w: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9B82EEF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HDMI - 1 szt.</w:t>
            </w:r>
          </w:p>
          <w:p w14:paraId="19ED4DEF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- 1 szt. (opcjonalnie)</w:t>
            </w:r>
          </w:p>
          <w:p w14:paraId="3FD38BC3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RJ45 (LAN) - 1 szt.</w:t>
            </w:r>
          </w:p>
          <w:p w14:paraId="31A58BB0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USB 3.2 Gen. 1 - 2 szt.</w:t>
            </w:r>
          </w:p>
          <w:p w14:paraId="36EC9C3B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USB 2.0 - 2 szt.</w:t>
            </w:r>
          </w:p>
          <w:p w14:paraId="2E324D3D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Audio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  <w:p w14:paraId="5AC9F3C7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9F23C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Możliwość montażu dodatkowych dysków HDD 3,5’’ i SSD 2,5’’</w:t>
            </w:r>
          </w:p>
          <w:p w14:paraId="7CEEB292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595E1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Radiatory na sekcji zasilania płyty głównej i pamięci RAM</w:t>
            </w:r>
          </w:p>
          <w:p w14:paraId="4493C8E8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F42F8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Klawiatura przewodowa w układzie US</w:t>
            </w:r>
          </w:p>
          <w:p w14:paraId="37092A5E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Mysz przewodowa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5AB1ECE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Nagrywarka DVD+/- RW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0C9A9B1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9AA" w:rsidRPr="00571F34" w14:paraId="7E1B6099" w14:textId="77777777" w:rsidTr="006F1CC5">
        <w:tc>
          <w:tcPr>
            <w:tcW w:w="1986" w:type="dxa"/>
          </w:tcPr>
          <w:p w14:paraId="24CF6960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Dodatkowe oprogramowanie</w:t>
            </w:r>
          </w:p>
        </w:tc>
        <w:tc>
          <w:tcPr>
            <w:tcW w:w="7512" w:type="dxa"/>
          </w:tcPr>
          <w:p w14:paraId="440A5E91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Oprogramowanie producenta komputera z nieograniczoną czasowo licencją na użytkowanie umożliwiające:</w:t>
            </w:r>
          </w:p>
          <w:p w14:paraId="5CDAC095" w14:textId="77777777" w:rsidR="00C459AA" w:rsidRPr="00571F34" w:rsidRDefault="00C459AA" w:rsidP="006F1CC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aktualizacje i instalacje wszystkich sterowników, aplikacji dostarczonych w obrazie systemu operacyjnego producenta,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BIOS’u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z certyfikatem zgodności producenta do najnowszej dostępnej wersji,</w:t>
            </w:r>
          </w:p>
          <w:p w14:paraId="4F1B0126" w14:textId="77777777" w:rsidR="00C459AA" w:rsidRPr="00571F34" w:rsidRDefault="00C459AA" w:rsidP="006F1CC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dostęp do wykazu najnowszych aktualizacji z podziałem na krytyczne (wymagające natychmiastowej instalacji), rekomendowane i opcjonalne</w:t>
            </w:r>
          </w:p>
          <w:p w14:paraId="5A07F3A8" w14:textId="77777777" w:rsidR="00C459AA" w:rsidRPr="00571F34" w:rsidRDefault="00C459AA" w:rsidP="006F1CC5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9AA" w:rsidRPr="00571F34" w14:paraId="74293270" w14:textId="77777777" w:rsidTr="006F1CC5">
        <w:tc>
          <w:tcPr>
            <w:tcW w:w="1986" w:type="dxa"/>
          </w:tcPr>
          <w:p w14:paraId="7B55D559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Warunki gwarancji </w:t>
            </w: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Wsparcie techniczne</w:t>
            </w:r>
          </w:p>
        </w:tc>
        <w:tc>
          <w:tcPr>
            <w:tcW w:w="7512" w:type="dxa"/>
          </w:tcPr>
          <w:p w14:paraId="26E6BCA2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Dedykowany portal techniczny producenta, umożliwiający Zamawiającemu wsparcie, zgłaszanie awarii oraz samodzielne zamawianie zamiennych komponentów.</w:t>
            </w:r>
          </w:p>
          <w:p w14:paraId="7CDF4BB8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8CCE1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Możliwość sprawdzenia kompletnych danych o urządzeniu na jednej witrynie internetowej prowadzonej przez producenta (automatyczna identyfikacja komputera, konfiguracja fabryczna, konfiguracja bieżąca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888911A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38996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Rodzaj gwarancji, data wygaśnięcia gwarancji, data produkcji komputera,:</w:t>
            </w:r>
          </w:p>
          <w:p w14:paraId="7631EB9F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-letnia gwarancja producenta, ponadto sprzęt komputerowy musi być nowy wyprodukowany nie wcześniej niż w 2020 r. pochodzący z oficjalnej polskiej dystrybucji.</w:t>
            </w:r>
          </w:p>
        </w:tc>
      </w:tr>
    </w:tbl>
    <w:p w14:paraId="6B80E04E" w14:textId="77777777" w:rsidR="00C459AA" w:rsidRPr="00571F34" w:rsidRDefault="00C459AA" w:rsidP="00C459AA">
      <w:pPr>
        <w:rPr>
          <w:rFonts w:ascii="Times New Roman" w:hAnsi="Times New Roman" w:cs="Times New Roman"/>
        </w:rPr>
      </w:pPr>
    </w:p>
    <w:p w14:paraId="5A531238" w14:textId="37C7021C" w:rsidR="00C459AA" w:rsidRPr="00323EE2" w:rsidRDefault="00C459AA" w:rsidP="00323EE2">
      <w:pPr>
        <w:pStyle w:val="Akapitzlist"/>
        <w:numPr>
          <w:ilvl w:val="0"/>
          <w:numId w:val="4"/>
        </w:numPr>
        <w:ind w:left="-142"/>
        <w:rPr>
          <w:rFonts w:ascii="Times New Roman" w:hAnsi="Times New Roman" w:cs="Times New Roman"/>
        </w:rPr>
      </w:pPr>
      <w:r w:rsidRPr="00323EE2">
        <w:rPr>
          <w:rFonts w:ascii="Times New Roman" w:hAnsi="Times New Roman" w:cs="Times New Roman"/>
          <w:b/>
        </w:rPr>
        <w:t>Dostawa 1 szt.</w:t>
      </w:r>
      <w:r w:rsidRPr="00323EE2">
        <w:rPr>
          <w:rFonts w:ascii="Times New Roman" w:hAnsi="Times New Roman" w:cs="Times New Roman"/>
        </w:rPr>
        <w:t xml:space="preserve"> komputer – (jednostka centralna) wraz z systemem operacyjnym równoważnym do wymienionego spełniające wymagania, jak niżej:</w:t>
      </w:r>
    </w:p>
    <w:p w14:paraId="3FEEE69B" w14:textId="77777777" w:rsidR="00C459AA" w:rsidRPr="00571F34" w:rsidRDefault="00C459AA" w:rsidP="00C459AA">
      <w:pPr>
        <w:rPr>
          <w:rFonts w:ascii="Times New Roman" w:hAnsi="Times New Roman" w:cs="Times New Roman"/>
        </w:rPr>
      </w:pPr>
    </w:p>
    <w:tbl>
      <w:tblPr>
        <w:tblStyle w:val="Tabela-Siatka"/>
        <w:tblW w:w="9498" w:type="dxa"/>
        <w:tblInd w:w="-431" w:type="dxa"/>
        <w:tblLook w:val="04A0" w:firstRow="1" w:lastRow="0" w:firstColumn="1" w:lastColumn="0" w:noHBand="0" w:noVBand="1"/>
      </w:tblPr>
      <w:tblGrid>
        <w:gridCol w:w="1986"/>
        <w:gridCol w:w="7512"/>
      </w:tblGrid>
      <w:tr w:rsidR="00C459AA" w:rsidRPr="00571F34" w14:paraId="6D463607" w14:textId="77777777" w:rsidTr="006F1CC5">
        <w:tc>
          <w:tcPr>
            <w:tcW w:w="1986" w:type="dxa"/>
          </w:tcPr>
          <w:p w14:paraId="4B11903D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512" w:type="dxa"/>
          </w:tcPr>
          <w:p w14:paraId="7BD75C62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WYMAGANE MINIMALNE PARAMETRY TECHNICZNE</w:t>
            </w:r>
          </w:p>
          <w:p w14:paraId="10000ED8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9AA" w:rsidRPr="00571F34" w14:paraId="7847B92F" w14:textId="77777777" w:rsidTr="006F1CC5">
        <w:tc>
          <w:tcPr>
            <w:tcW w:w="1986" w:type="dxa"/>
          </w:tcPr>
          <w:p w14:paraId="3993A846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7512" w:type="dxa"/>
          </w:tcPr>
          <w:p w14:paraId="70AB5779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Komputer stacjonarny</w:t>
            </w:r>
          </w:p>
        </w:tc>
      </w:tr>
      <w:tr w:rsidR="00C459AA" w:rsidRPr="00571F34" w14:paraId="3DEA0E62" w14:textId="77777777" w:rsidTr="006F1CC5">
        <w:tc>
          <w:tcPr>
            <w:tcW w:w="1986" w:type="dxa"/>
          </w:tcPr>
          <w:p w14:paraId="72984691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7512" w:type="dxa"/>
          </w:tcPr>
          <w:p w14:paraId="56D82AAD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Komputer będzie wykorzystywany dla potrzeb aplikacji biurowych, aplikacji dedykowanych, aplikacji bazodanowych, systemów dziedzinowych, dostępu do Internetu oraz poczty elektronicznej, do zarządzania aplikacjami i stronami www. W ofercie należy podać nazwę producenta, typ, model oraz nr katalogowy oferowanego sprzętu</w:t>
            </w:r>
          </w:p>
        </w:tc>
      </w:tr>
      <w:tr w:rsidR="00C459AA" w:rsidRPr="00571F34" w14:paraId="3BA4266E" w14:textId="77777777" w:rsidTr="006F1CC5">
        <w:tc>
          <w:tcPr>
            <w:tcW w:w="1986" w:type="dxa"/>
          </w:tcPr>
          <w:p w14:paraId="57368FC8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7512" w:type="dxa"/>
          </w:tcPr>
          <w:p w14:paraId="6336BEC0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Procesor wielordzeniowy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minimalnych parametrach jak Intel I5 10400F</w:t>
            </w:r>
          </w:p>
          <w:p w14:paraId="4640B673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wprowadzony do sprzedaży jako nowy nie wcześniej, niż przed rokiem 2020, wyposażony w instrukcje bezpieczeństwa TPM 2.0.</w:t>
            </w:r>
          </w:p>
        </w:tc>
      </w:tr>
      <w:tr w:rsidR="00C459AA" w:rsidRPr="00571F34" w14:paraId="777889FF" w14:textId="77777777" w:rsidTr="006F1CC5">
        <w:tc>
          <w:tcPr>
            <w:tcW w:w="1986" w:type="dxa"/>
          </w:tcPr>
          <w:p w14:paraId="23631CD5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7512" w:type="dxa"/>
          </w:tcPr>
          <w:p w14:paraId="2C55ED2C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DDR4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GB DDR (min 3200MHz) z możliwością rozbudowy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GB.</w:t>
            </w:r>
          </w:p>
        </w:tc>
      </w:tr>
      <w:tr w:rsidR="00C459AA" w:rsidRPr="00571F34" w14:paraId="5AD5B2CA" w14:textId="77777777" w:rsidTr="006F1CC5">
        <w:tc>
          <w:tcPr>
            <w:tcW w:w="1986" w:type="dxa"/>
          </w:tcPr>
          <w:p w14:paraId="6652F3BF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Pamięć masowa</w:t>
            </w:r>
          </w:p>
        </w:tc>
        <w:tc>
          <w:tcPr>
            <w:tcW w:w="7512" w:type="dxa"/>
          </w:tcPr>
          <w:p w14:paraId="175DC6D2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min. M.2 1 TB SSD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  <w:p w14:paraId="03A1375E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Możliwość instalacji dodatkowego dysku SSD (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lub SSD 2,5’).</w:t>
            </w:r>
          </w:p>
        </w:tc>
      </w:tr>
      <w:tr w:rsidR="00C459AA" w:rsidRPr="00571F34" w14:paraId="1CE48278" w14:textId="77777777" w:rsidTr="006F1CC5">
        <w:tc>
          <w:tcPr>
            <w:tcW w:w="1986" w:type="dxa"/>
          </w:tcPr>
          <w:p w14:paraId="5338DE93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Wydajność grafiki</w:t>
            </w:r>
          </w:p>
        </w:tc>
        <w:tc>
          <w:tcPr>
            <w:tcW w:w="7512" w:type="dxa"/>
          </w:tcPr>
          <w:p w14:paraId="47BF9C85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karta graficzna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zintegrowana z procesorem wyjścia HDMI, DVI lub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</w:p>
        </w:tc>
      </w:tr>
      <w:tr w:rsidR="00C459AA" w:rsidRPr="00571F34" w14:paraId="744A971B" w14:textId="77777777" w:rsidTr="006F1CC5">
        <w:tc>
          <w:tcPr>
            <w:tcW w:w="1986" w:type="dxa"/>
          </w:tcPr>
          <w:p w14:paraId="056DFB81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Wyposażenie multimedialne</w:t>
            </w:r>
          </w:p>
        </w:tc>
        <w:tc>
          <w:tcPr>
            <w:tcW w:w="7512" w:type="dxa"/>
          </w:tcPr>
          <w:p w14:paraId="67564965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Karta dźwiękowa zintegrowana z płytą główną.</w:t>
            </w:r>
          </w:p>
        </w:tc>
      </w:tr>
      <w:tr w:rsidR="00C459AA" w:rsidRPr="00571F34" w14:paraId="29CBFD79" w14:textId="77777777" w:rsidTr="006F1CC5">
        <w:tc>
          <w:tcPr>
            <w:tcW w:w="1986" w:type="dxa"/>
          </w:tcPr>
          <w:p w14:paraId="6C93EAD4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7512" w:type="dxa"/>
          </w:tcPr>
          <w:p w14:paraId="01A4C952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Obudowa 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ITOWER/TOWER ATX.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Obudowa trwale oznaczona nazwą producenta, nazwą komputera oraz nr seryjnym</w:t>
            </w:r>
          </w:p>
        </w:tc>
      </w:tr>
      <w:tr w:rsidR="00C459AA" w:rsidRPr="00571F34" w14:paraId="164E2AC8" w14:textId="77777777" w:rsidTr="006F1CC5">
        <w:tc>
          <w:tcPr>
            <w:tcW w:w="1986" w:type="dxa"/>
          </w:tcPr>
          <w:p w14:paraId="11C7C4A8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Zgodność z systemami i standardami</w:t>
            </w:r>
          </w:p>
        </w:tc>
        <w:tc>
          <w:tcPr>
            <w:tcW w:w="7512" w:type="dxa"/>
          </w:tcPr>
          <w:p w14:paraId="37D01AC4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Oferowane model komputer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powinien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poprawnie współpracować z posiadanymi przez zamawiającego programami i systemami serwerowymi. 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59F961A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System w wersji 64bit, równoważny w systemem MS Windows 10PRO/11PRO ze względu na wymóg zgodności z systemami i programami posiadanymi przez zamawiającego. 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Klucz licencji systemu operacyjnego powinien być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przyklejony do obudowy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urządzenia.</w:t>
            </w:r>
          </w:p>
        </w:tc>
      </w:tr>
      <w:tr w:rsidR="00C459AA" w:rsidRPr="00571F34" w14:paraId="114CEA28" w14:textId="77777777" w:rsidTr="006F1CC5">
        <w:tc>
          <w:tcPr>
            <w:tcW w:w="1986" w:type="dxa"/>
          </w:tcPr>
          <w:p w14:paraId="4FCBEB22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7512" w:type="dxa"/>
          </w:tcPr>
          <w:p w14:paraId="5D086532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Płyta główna zawierająca układ sprzętowy TPM 2.0 </w:t>
            </w:r>
          </w:p>
          <w:p w14:paraId="261F13F2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Procesor powinien wspierać instrukcje TPM 2.0</w:t>
            </w:r>
          </w:p>
        </w:tc>
      </w:tr>
      <w:tr w:rsidR="00C459AA" w:rsidRPr="00571F34" w14:paraId="3CA4E363" w14:textId="77777777" w:rsidTr="006F1CC5">
        <w:tc>
          <w:tcPr>
            <w:tcW w:w="1986" w:type="dxa"/>
          </w:tcPr>
          <w:p w14:paraId="4EBFBFB2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Wirtualizacja</w:t>
            </w:r>
          </w:p>
        </w:tc>
        <w:tc>
          <w:tcPr>
            <w:tcW w:w="7512" w:type="dxa"/>
          </w:tcPr>
          <w:p w14:paraId="2D29EE3A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Sprzętowe wsparcie technologii wirtualizacji realizowane łącznie w procesorze, chipsecie 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płyty głównej oraz w BIOS systemu.</w:t>
            </w:r>
          </w:p>
        </w:tc>
      </w:tr>
      <w:tr w:rsidR="00C459AA" w:rsidRPr="00571F34" w14:paraId="06B3D844" w14:textId="77777777" w:rsidTr="006F1CC5">
        <w:tc>
          <w:tcPr>
            <w:tcW w:w="1986" w:type="dxa"/>
          </w:tcPr>
          <w:p w14:paraId="1CB42F46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BIOS</w:t>
            </w:r>
          </w:p>
        </w:tc>
        <w:tc>
          <w:tcPr>
            <w:tcW w:w="7512" w:type="dxa"/>
          </w:tcPr>
          <w:p w14:paraId="47864FE5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BIOS zgodny ze specyfikacją UEFI, wyprodukowany na zlecenie producenta komputera przenośnego.</w:t>
            </w:r>
          </w:p>
        </w:tc>
      </w:tr>
      <w:tr w:rsidR="00C459AA" w:rsidRPr="00571F34" w14:paraId="539C429D" w14:textId="77777777" w:rsidTr="006F1CC5">
        <w:tc>
          <w:tcPr>
            <w:tcW w:w="1986" w:type="dxa"/>
          </w:tcPr>
          <w:p w14:paraId="3C7C5489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7512" w:type="dxa"/>
          </w:tcPr>
          <w:p w14:paraId="08C3EF94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Certyfikat ISO9001 dla producenta sprzętu Certyfikat ISO 50001 dla producenta sprzętu.</w:t>
            </w:r>
          </w:p>
          <w:p w14:paraId="5FCAB224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Deklaracja zgodności CE </w:t>
            </w:r>
          </w:p>
          <w:p w14:paraId="7E2103D0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9AA" w:rsidRPr="00571F34" w14:paraId="2B9D72EA" w14:textId="77777777" w:rsidTr="006F1CC5">
        <w:tc>
          <w:tcPr>
            <w:tcW w:w="1986" w:type="dxa"/>
          </w:tcPr>
          <w:p w14:paraId="2CB46B36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7512" w:type="dxa"/>
          </w:tcPr>
          <w:p w14:paraId="2081B8DB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Zainstalowany system operacyjny równoważny Windows 10 Professional(z możliwością aktualizacji do Windows 11PRO), wersja 64bit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59AA" w:rsidRPr="00571F34" w14:paraId="5161D37B" w14:textId="77777777" w:rsidTr="006F1CC5">
        <w:tc>
          <w:tcPr>
            <w:tcW w:w="1986" w:type="dxa"/>
          </w:tcPr>
          <w:p w14:paraId="524E4E2D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dodatkowe</w:t>
            </w:r>
          </w:p>
        </w:tc>
        <w:tc>
          <w:tcPr>
            <w:tcW w:w="7512" w:type="dxa"/>
          </w:tcPr>
          <w:p w14:paraId="211A0604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Wbudowane porty obudowa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E658FFB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Min.</w:t>
            </w:r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8</w:t>
            </w:r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x USB 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tym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min 2 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przodu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obudowy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, </w:t>
            </w:r>
          </w:p>
          <w:p w14:paraId="195189CB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1x Wyjście słuchawkowe/wejście mikrofonowe,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br/>
              <w:t>1xWłącznik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br/>
              <w:t>1xReset</w:t>
            </w:r>
          </w:p>
          <w:p w14:paraId="68200317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37B19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Wbudowane złącza wewnętrzne płyta główna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min.</w:t>
            </w:r>
          </w:p>
          <w:p w14:paraId="7F363D94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SATA III (6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Gb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/s)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  <w:p w14:paraId="5EE54C40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M.2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3.0 x4 / SATA - 1 szt.</w:t>
            </w:r>
          </w:p>
          <w:p w14:paraId="1DAB2C43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M.2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4.0 x4 - 1 szt.</w:t>
            </w:r>
          </w:p>
          <w:p w14:paraId="4ACDC73A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3.0 x16 -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  <w:p w14:paraId="5360E173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Front Panel Audio</w:t>
            </w:r>
          </w:p>
          <w:p w14:paraId="46B5C966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Złącze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wentylatora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CPU 4 pin - 1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szt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.</w:t>
            </w:r>
          </w:p>
          <w:p w14:paraId="46FC38FA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Złącze modułu TPM - 1 szt.</w:t>
            </w:r>
          </w:p>
          <w:p w14:paraId="5522B060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53FBF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Wbudowane złącza zewnętrzne płyta główna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min</w:t>
            </w: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45FB594E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HDMI - 1 szt.</w:t>
            </w:r>
          </w:p>
          <w:p w14:paraId="569DD3C9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- 1 szt. (opcjonalnie)</w:t>
            </w:r>
          </w:p>
          <w:p w14:paraId="7FD2A6AC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RJ45 (LAN) - 1 szt.</w:t>
            </w:r>
          </w:p>
          <w:p w14:paraId="4F5120D3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USB 3.2 Gen. 1 - 2 szt.</w:t>
            </w:r>
          </w:p>
          <w:p w14:paraId="766520BB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USB 2.0 - 2 szt.</w:t>
            </w:r>
          </w:p>
          <w:p w14:paraId="20A59D39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Audio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jack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  <w:p w14:paraId="0C8D4DC8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D9C5E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Możliwość montażu dodatkowych dysków HDD 3,5’’ i SSD 2,5’’</w:t>
            </w:r>
          </w:p>
          <w:p w14:paraId="6D948A27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4E95C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Radiatory na sekcji zasilania płyty głównej i pamięci RAM</w:t>
            </w:r>
          </w:p>
          <w:p w14:paraId="63F95D8A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65F5B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Klawiatura przewodowa w układzie US</w:t>
            </w:r>
          </w:p>
          <w:p w14:paraId="6E05194C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Mysz przewodowa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scroll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4A86089" w14:textId="77777777" w:rsidR="00C459AA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Nagrywarka DVD+/- RW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A8C3F36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9AA" w:rsidRPr="00571F34" w14:paraId="77BB15A9" w14:textId="77777777" w:rsidTr="006F1CC5">
        <w:tc>
          <w:tcPr>
            <w:tcW w:w="1986" w:type="dxa"/>
          </w:tcPr>
          <w:p w14:paraId="30FAFFDC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oprogramowanie</w:t>
            </w:r>
          </w:p>
        </w:tc>
        <w:tc>
          <w:tcPr>
            <w:tcW w:w="7512" w:type="dxa"/>
          </w:tcPr>
          <w:p w14:paraId="28365D29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Oprogramowanie producenta komputera z nieograniczoną czasowo licencją na użytkowanie umożliwiające:</w:t>
            </w:r>
          </w:p>
          <w:p w14:paraId="48A0B740" w14:textId="77777777" w:rsidR="00C459AA" w:rsidRPr="00571F34" w:rsidRDefault="00C459AA" w:rsidP="006F1CC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aktualizacje i instalacje wszystkich sterowników, aplikacji dostarczonych w obrazie systemu operacyjnego producenta, </w:t>
            </w:r>
            <w:proofErr w:type="spellStart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BIOS’u</w:t>
            </w:r>
            <w:proofErr w:type="spellEnd"/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 z certyfikatem zgodności producenta do najnowszej dostępnej wersji,</w:t>
            </w:r>
          </w:p>
          <w:p w14:paraId="58A2E56B" w14:textId="77777777" w:rsidR="00C459AA" w:rsidRPr="00571F34" w:rsidRDefault="00C459AA" w:rsidP="006F1CC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dostęp do wykazu najnowszych aktualizacji z podziałem na krytyczne (wymagające natychmiastowej instalacji), rekomendowane i opcjonalne</w:t>
            </w:r>
          </w:p>
          <w:p w14:paraId="7C482B89" w14:textId="77777777" w:rsidR="00C459AA" w:rsidRPr="00571F34" w:rsidRDefault="00C459AA" w:rsidP="006F1CC5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9AA" w:rsidRPr="00571F34" w14:paraId="63B4729D" w14:textId="77777777" w:rsidTr="006F1CC5">
        <w:tc>
          <w:tcPr>
            <w:tcW w:w="1986" w:type="dxa"/>
          </w:tcPr>
          <w:p w14:paraId="5F3AEE00" w14:textId="77777777" w:rsidR="00C459AA" w:rsidRPr="00571F34" w:rsidRDefault="00C459AA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Warunki gwarancji </w:t>
            </w:r>
            <w:r w:rsidRPr="00571F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Wsparcie techniczne</w:t>
            </w:r>
          </w:p>
        </w:tc>
        <w:tc>
          <w:tcPr>
            <w:tcW w:w="7512" w:type="dxa"/>
          </w:tcPr>
          <w:p w14:paraId="72C96EB5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Dedykowany portal techniczny producenta, umożliwiający Zamawiającemu wsparcie, zgłaszanie awarii oraz samodzielne zamawianie zamiennych komponentów.</w:t>
            </w:r>
          </w:p>
          <w:p w14:paraId="34A9077F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162C9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Możliwość sprawdzenia kompletnych danych o urządzeniu na jednej witrynie internetowej prowadzonej przez producenta (automatyczna identyfikacja komputera, konfiguracja fabryczna, konfiguracja bieżąca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B879616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56E08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Rodzaj gwarancji, data wygaśnięcia gwarancji, data produkcji komputera,:</w:t>
            </w:r>
          </w:p>
          <w:p w14:paraId="5EAB10E8" w14:textId="77777777" w:rsidR="00C459AA" w:rsidRPr="00571F34" w:rsidRDefault="00C459AA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71F34">
              <w:rPr>
                <w:rFonts w:ascii="Times New Roman" w:hAnsi="Times New Roman" w:cs="Times New Roman"/>
                <w:sz w:val="20"/>
                <w:szCs w:val="20"/>
              </w:rPr>
              <w:t>-letnia gwarancja producenta, ponadto sprzęt komputerowy musi być nowy wyprodukowany nie wcześniej niż w 2020 r. pochodzący z oficjalnej polskiej dystrybucji.</w:t>
            </w:r>
          </w:p>
        </w:tc>
      </w:tr>
    </w:tbl>
    <w:p w14:paraId="2B550F7C" w14:textId="52524C62" w:rsidR="00C459AA" w:rsidRDefault="00C459AA" w:rsidP="00B32C62">
      <w:pPr>
        <w:rPr>
          <w:rFonts w:ascii="Times New Roman" w:hAnsi="Times New Roman" w:cs="Times New Roman"/>
        </w:rPr>
      </w:pPr>
    </w:p>
    <w:p w14:paraId="0A549BB6" w14:textId="05F429D3" w:rsidR="00991902" w:rsidRPr="00323EE2" w:rsidRDefault="00991902" w:rsidP="00323EE2">
      <w:pPr>
        <w:pStyle w:val="Akapitzlist"/>
        <w:numPr>
          <w:ilvl w:val="0"/>
          <w:numId w:val="4"/>
        </w:numPr>
        <w:ind w:left="-142"/>
        <w:rPr>
          <w:rFonts w:ascii="Times New Roman" w:hAnsi="Times New Roman" w:cs="Times New Roman"/>
        </w:rPr>
      </w:pPr>
      <w:r w:rsidRPr="00323EE2">
        <w:rPr>
          <w:rFonts w:ascii="Times New Roman" w:hAnsi="Times New Roman" w:cs="Times New Roman"/>
          <w:b/>
        </w:rPr>
        <w:t>Dostawa 1 szt.</w:t>
      </w:r>
      <w:r w:rsidRPr="00323EE2">
        <w:rPr>
          <w:rFonts w:ascii="Times New Roman" w:hAnsi="Times New Roman" w:cs="Times New Roman"/>
        </w:rPr>
        <w:t xml:space="preserve"> Router do serwerowni spełniających wymagania, jak niżej:</w:t>
      </w:r>
    </w:p>
    <w:p w14:paraId="6AE64598" w14:textId="77777777" w:rsidR="00991902" w:rsidRPr="00AA2F04" w:rsidRDefault="00991902" w:rsidP="00991902">
      <w:pPr>
        <w:rPr>
          <w:rFonts w:ascii="Times New Roman" w:hAnsi="Times New Roman" w:cs="Times New Roman"/>
        </w:rPr>
      </w:pPr>
    </w:p>
    <w:tbl>
      <w:tblPr>
        <w:tblStyle w:val="Tabela-Siatka"/>
        <w:tblW w:w="9498" w:type="dxa"/>
        <w:tblInd w:w="-431" w:type="dxa"/>
        <w:tblLook w:val="04A0" w:firstRow="1" w:lastRow="0" w:firstColumn="1" w:lastColumn="0" w:noHBand="0" w:noVBand="1"/>
      </w:tblPr>
      <w:tblGrid>
        <w:gridCol w:w="1986"/>
        <w:gridCol w:w="7512"/>
      </w:tblGrid>
      <w:tr w:rsidR="00991902" w:rsidRPr="00AA2F04" w14:paraId="7FF5E7CF" w14:textId="77777777" w:rsidTr="006F1CC5">
        <w:tc>
          <w:tcPr>
            <w:tcW w:w="1986" w:type="dxa"/>
          </w:tcPr>
          <w:p w14:paraId="1F08C611" w14:textId="77777777" w:rsidR="00991902" w:rsidRPr="00AA2F04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512" w:type="dxa"/>
          </w:tcPr>
          <w:p w14:paraId="2EA338BE" w14:textId="77777777" w:rsidR="00991902" w:rsidRPr="00AA2F04" w:rsidRDefault="00991902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WYMAGANE MINIMALNE PARAMETRY TECHNICZNE</w:t>
            </w:r>
          </w:p>
          <w:p w14:paraId="46C49E33" w14:textId="77777777" w:rsidR="00991902" w:rsidRPr="00AA2F04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902" w:rsidRPr="00AA2F04" w14:paraId="29948AC4" w14:textId="77777777" w:rsidTr="006F1CC5">
        <w:tc>
          <w:tcPr>
            <w:tcW w:w="1986" w:type="dxa"/>
          </w:tcPr>
          <w:p w14:paraId="17CAF5E0" w14:textId="77777777" w:rsidR="00991902" w:rsidRPr="00AA2F04" w:rsidRDefault="00991902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7512" w:type="dxa"/>
          </w:tcPr>
          <w:p w14:paraId="604747A6" w14:textId="77777777" w:rsidR="00991902" w:rsidRPr="00AA2F04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Router min 2x WAN</w:t>
            </w:r>
          </w:p>
        </w:tc>
      </w:tr>
      <w:tr w:rsidR="00991902" w:rsidRPr="00AA2F04" w14:paraId="1EF33C88" w14:textId="77777777" w:rsidTr="006F1CC5">
        <w:tc>
          <w:tcPr>
            <w:tcW w:w="1986" w:type="dxa"/>
          </w:tcPr>
          <w:p w14:paraId="429C446A" w14:textId="77777777" w:rsidR="00991902" w:rsidRPr="00AA2F04" w:rsidRDefault="00991902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7512" w:type="dxa"/>
          </w:tcPr>
          <w:p w14:paraId="7FF96DB9" w14:textId="77777777" w:rsidR="00991902" w:rsidRPr="00AA2F04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Możliwość montażu w  szafie typu RACK</w:t>
            </w:r>
          </w:p>
        </w:tc>
      </w:tr>
      <w:tr w:rsidR="00991902" w:rsidRPr="00AA2F04" w14:paraId="25F0153C" w14:textId="77777777" w:rsidTr="006F1CC5">
        <w:tc>
          <w:tcPr>
            <w:tcW w:w="1986" w:type="dxa"/>
          </w:tcPr>
          <w:p w14:paraId="7465FDA7" w14:textId="77777777" w:rsidR="00991902" w:rsidRPr="00AA2F04" w:rsidRDefault="00991902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informacje, specyfikacja min.</w:t>
            </w:r>
          </w:p>
        </w:tc>
        <w:tc>
          <w:tcPr>
            <w:tcW w:w="7512" w:type="dxa"/>
          </w:tcPr>
          <w:p w14:paraId="07C0DE1E" w14:textId="77777777" w:rsidR="00991902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Porty 2x 10/100/1000Base-T RJ-45 WAN</w:t>
            </w:r>
          </w:p>
          <w:p w14:paraId="0D15CE7D" w14:textId="77777777" w:rsidR="00991902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 5x 10/100/1000Base-T RJ45 LAN</w:t>
            </w:r>
          </w:p>
          <w:p w14:paraId="189F3D9F" w14:textId="77777777" w:rsidR="00991902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Routing statyczny</w:t>
            </w:r>
          </w:p>
          <w:p w14:paraId="300BB6AF" w14:textId="77777777" w:rsidR="00991902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Protokoły VPN, Szyfrowanie VPN, Uwierzytelnianie VPN</w:t>
            </w:r>
          </w:p>
          <w:p w14:paraId="4C6C1AB6" w14:textId="77777777" w:rsidR="00991902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Obsługa Firewall</w:t>
            </w:r>
          </w:p>
          <w:p w14:paraId="6A49885D" w14:textId="77777777" w:rsidR="00991902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Ochrona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DoS</w:t>
            </w:r>
            <w:proofErr w:type="spellEnd"/>
          </w:p>
          <w:p w14:paraId="2201463B" w14:textId="77777777" w:rsidR="00991902" w:rsidRPr="00AA2F04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Zarządzanie przepustowością</w:t>
            </w:r>
          </w:p>
        </w:tc>
      </w:tr>
      <w:tr w:rsidR="00991902" w:rsidRPr="00AA2F04" w14:paraId="14306CDA" w14:textId="77777777" w:rsidTr="006F1CC5">
        <w:tc>
          <w:tcPr>
            <w:tcW w:w="1986" w:type="dxa"/>
          </w:tcPr>
          <w:p w14:paraId="066B636F" w14:textId="77777777" w:rsidR="00991902" w:rsidRPr="00AA2F04" w:rsidRDefault="00991902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Warunki gwarancji </w:t>
            </w: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Wsparcie techniczne</w:t>
            </w:r>
          </w:p>
        </w:tc>
        <w:tc>
          <w:tcPr>
            <w:tcW w:w="7512" w:type="dxa"/>
          </w:tcPr>
          <w:p w14:paraId="60D25B7C" w14:textId="77777777" w:rsidR="00991902" w:rsidRPr="00AA2F04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Możliwość sprawdzenia kompletnych danych o urządzeniu na jednej witrynie internetowej prowadzonej przez producenta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0C8CCD" w14:textId="77777777" w:rsidR="00991902" w:rsidRPr="00AA2F04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24566" w14:textId="77777777" w:rsidR="00991902" w:rsidRPr="00AA2F04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Rodzaj gwarancji, data wygaśnięcia gwarancji, data produkcji:</w:t>
            </w:r>
          </w:p>
          <w:p w14:paraId="75AD4B58" w14:textId="77777777" w:rsidR="00991902" w:rsidRPr="00AA2F04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-letnia gwarancja producenta, ponadto sprzęt musi być nowy wyprodukowany nie wcześniej niż w 2020 r. pochodzący z oficjalnej polskiej dystrybucji.</w:t>
            </w:r>
          </w:p>
        </w:tc>
      </w:tr>
    </w:tbl>
    <w:p w14:paraId="3A492EE2" w14:textId="2FD648E5" w:rsidR="00C459AA" w:rsidRDefault="00C459AA" w:rsidP="00B32C62">
      <w:pPr>
        <w:rPr>
          <w:rFonts w:ascii="Times New Roman" w:hAnsi="Times New Roman" w:cs="Times New Roman"/>
        </w:rPr>
      </w:pPr>
    </w:p>
    <w:p w14:paraId="3DFD3863" w14:textId="72956F4B" w:rsidR="00991902" w:rsidRPr="00323EE2" w:rsidRDefault="00991902" w:rsidP="00323EE2">
      <w:pPr>
        <w:pStyle w:val="Akapitzlist"/>
        <w:numPr>
          <w:ilvl w:val="0"/>
          <w:numId w:val="4"/>
        </w:numPr>
        <w:ind w:left="-142"/>
        <w:rPr>
          <w:rFonts w:ascii="Times New Roman" w:hAnsi="Times New Roman" w:cs="Times New Roman"/>
        </w:rPr>
      </w:pPr>
      <w:r w:rsidRPr="00323EE2">
        <w:rPr>
          <w:rFonts w:ascii="Times New Roman" w:hAnsi="Times New Roman" w:cs="Times New Roman"/>
          <w:b/>
        </w:rPr>
        <w:t>Dostawa 10 szt.</w:t>
      </w:r>
      <w:r w:rsidRPr="00323EE2">
        <w:rPr>
          <w:rFonts w:ascii="Times New Roman" w:hAnsi="Times New Roman" w:cs="Times New Roman"/>
        </w:rPr>
        <w:t xml:space="preserve"> Słuchawki z mikrofonem spełniających wymagania, jak niżej:</w:t>
      </w:r>
    </w:p>
    <w:p w14:paraId="3669087B" w14:textId="77777777" w:rsidR="00991902" w:rsidRPr="00AA2F04" w:rsidRDefault="00991902" w:rsidP="00991902">
      <w:pPr>
        <w:rPr>
          <w:rFonts w:ascii="Times New Roman" w:hAnsi="Times New Roman" w:cs="Times New Roman"/>
        </w:rPr>
      </w:pPr>
    </w:p>
    <w:tbl>
      <w:tblPr>
        <w:tblStyle w:val="Tabela-Siatka"/>
        <w:tblW w:w="9498" w:type="dxa"/>
        <w:tblInd w:w="-431" w:type="dxa"/>
        <w:tblLook w:val="04A0" w:firstRow="1" w:lastRow="0" w:firstColumn="1" w:lastColumn="0" w:noHBand="0" w:noVBand="1"/>
      </w:tblPr>
      <w:tblGrid>
        <w:gridCol w:w="1986"/>
        <w:gridCol w:w="7512"/>
      </w:tblGrid>
      <w:tr w:rsidR="00991902" w:rsidRPr="00AA2F04" w14:paraId="3AA4E1F1" w14:textId="77777777" w:rsidTr="006F1CC5">
        <w:tc>
          <w:tcPr>
            <w:tcW w:w="1986" w:type="dxa"/>
          </w:tcPr>
          <w:p w14:paraId="76771A57" w14:textId="77777777" w:rsidR="00991902" w:rsidRPr="00AA2F04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512" w:type="dxa"/>
          </w:tcPr>
          <w:p w14:paraId="523A7CA2" w14:textId="77777777" w:rsidR="00991902" w:rsidRPr="00AA2F04" w:rsidRDefault="00991902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WYMAGANE MINIMALNE PARAMETRY TECHNICZNE</w:t>
            </w:r>
          </w:p>
          <w:p w14:paraId="28CC249A" w14:textId="77777777" w:rsidR="00991902" w:rsidRPr="00AA2F04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902" w:rsidRPr="00AA2F04" w14:paraId="4FC52659" w14:textId="77777777" w:rsidTr="006F1CC5">
        <w:tc>
          <w:tcPr>
            <w:tcW w:w="1986" w:type="dxa"/>
          </w:tcPr>
          <w:p w14:paraId="627CA4A7" w14:textId="77777777" w:rsidR="00991902" w:rsidRPr="00AA2F04" w:rsidRDefault="00991902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7512" w:type="dxa"/>
          </w:tcPr>
          <w:p w14:paraId="62C58D28" w14:textId="77777777" w:rsidR="00991902" w:rsidRPr="00AA2F04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Nauszne słuchawki z mikrofonem</w:t>
            </w:r>
          </w:p>
        </w:tc>
      </w:tr>
      <w:tr w:rsidR="00991902" w:rsidRPr="00AA2F04" w14:paraId="3B5D833B" w14:textId="77777777" w:rsidTr="006F1CC5">
        <w:tc>
          <w:tcPr>
            <w:tcW w:w="1986" w:type="dxa"/>
          </w:tcPr>
          <w:p w14:paraId="595D16F9" w14:textId="77777777" w:rsidR="00991902" w:rsidRPr="00AA2F04" w:rsidRDefault="00991902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7512" w:type="dxa"/>
          </w:tcPr>
          <w:p w14:paraId="634724D9" w14:textId="77777777" w:rsidR="00991902" w:rsidRPr="00AA2F04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Kolor czarny</w:t>
            </w:r>
          </w:p>
        </w:tc>
      </w:tr>
      <w:tr w:rsidR="00991902" w:rsidRPr="00AA2F04" w14:paraId="4964DD2D" w14:textId="77777777" w:rsidTr="006F1CC5">
        <w:tc>
          <w:tcPr>
            <w:tcW w:w="1986" w:type="dxa"/>
          </w:tcPr>
          <w:p w14:paraId="0D804594" w14:textId="77777777" w:rsidR="00991902" w:rsidRPr="00AA2F04" w:rsidRDefault="00991902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informacje, specyfikacja min.</w:t>
            </w:r>
          </w:p>
        </w:tc>
        <w:tc>
          <w:tcPr>
            <w:tcW w:w="7512" w:type="dxa"/>
          </w:tcPr>
          <w:p w14:paraId="0CF9FBC3" w14:textId="77777777" w:rsidR="00991902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Złącza 2x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minijack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3,5mm</w:t>
            </w:r>
          </w:p>
          <w:p w14:paraId="6D3C15C5" w14:textId="77777777" w:rsidR="00991902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Dźwięk : stereo</w:t>
            </w:r>
          </w:p>
          <w:p w14:paraId="351C0DAB" w14:textId="77777777" w:rsidR="00991902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Pasmo przenoszenia 42Hz- 17kHz</w:t>
            </w:r>
          </w:p>
          <w:p w14:paraId="10453091" w14:textId="77777777" w:rsidR="00991902" w:rsidRPr="00AA2F04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Długość przewodu min. 2mb</w:t>
            </w:r>
          </w:p>
        </w:tc>
      </w:tr>
      <w:tr w:rsidR="00991902" w:rsidRPr="00AA2F04" w14:paraId="0961A80D" w14:textId="77777777" w:rsidTr="006F1CC5">
        <w:tc>
          <w:tcPr>
            <w:tcW w:w="1986" w:type="dxa"/>
          </w:tcPr>
          <w:p w14:paraId="3D85F186" w14:textId="77777777" w:rsidR="00991902" w:rsidRPr="00AA2F04" w:rsidRDefault="00991902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Warunki gwarancji </w:t>
            </w: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Wsparcie techniczne</w:t>
            </w:r>
          </w:p>
        </w:tc>
        <w:tc>
          <w:tcPr>
            <w:tcW w:w="7512" w:type="dxa"/>
          </w:tcPr>
          <w:p w14:paraId="568F63EA" w14:textId="77777777" w:rsidR="00991902" w:rsidRPr="00AA2F04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 xml:space="preserve">Możliwość sprawdzenia kompletnych danych o urządzeniu na jednej witrynie internetowej prowadzonej przez producenta </w:t>
            </w:r>
          </w:p>
          <w:p w14:paraId="55F8F7BA" w14:textId="77777777" w:rsidR="00991902" w:rsidRPr="00AA2F04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46DBE" w14:textId="77777777" w:rsidR="00991902" w:rsidRPr="00AA2F04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Rodzaj gwarancji, data wygaśnięcia gwarancji, data produkcji:</w:t>
            </w:r>
          </w:p>
          <w:p w14:paraId="1B32DD54" w14:textId="77777777" w:rsidR="00991902" w:rsidRPr="00AA2F04" w:rsidRDefault="00991902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-letnia gwarancja 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</w:tc>
      </w:tr>
    </w:tbl>
    <w:p w14:paraId="4AB7392E" w14:textId="0FD3FE49" w:rsidR="00991902" w:rsidRDefault="00991902" w:rsidP="00B32C62">
      <w:pPr>
        <w:rPr>
          <w:rFonts w:ascii="Times New Roman" w:hAnsi="Times New Roman" w:cs="Times New Roman"/>
        </w:rPr>
      </w:pPr>
    </w:p>
    <w:p w14:paraId="65A3A891" w14:textId="77777777" w:rsidR="0091057E" w:rsidRPr="00AA2F04" w:rsidRDefault="0091057E" w:rsidP="0091057E">
      <w:pPr>
        <w:rPr>
          <w:rFonts w:ascii="Times New Roman" w:hAnsi="Times New Roman" w:cs="Times New Roman"/>
        </w:rPr>
      </w:pPr>
    </w:p>
    <w:p w14:paraId="5286C19A" w14:textId="100B9C9C" w:rsidR="0091057E" w:rsidRPr="00323EE2" w:rsidRDefault="0091057E" w:rsidP="00323EE2">
      <w:pPr>
        <w:pStyle w:val="Akapitzlist"/>
        <w:numPr>
          <w:ilvl w:val="0"/>
          <w:numId w:val="4"/>
        </w:numPr>
        <w:ind w:left="-142"/>
        <w:rPr>
          <w:rFonts w:ascii="Times New Roman" w:hAnsi="Times New Roman" w:cs="Times New Roman"/>
        </w:rPr>
      </w:pPr>
      <w:r w:rsidRPr="00323EE2">
        <w:rPr>
          <w:rFonts w:ascii="Times New Roman" w:hAnsi="Times New Roman" w:cs="Times New Roman"/>
          <w:b/>
        </w:rPr>
        <w:t>Dostawa 1 szt.</w:t>
      </w:r>
      <w:r w:rsidRPr="00323EE2">
        <w:rPr>
          <w:rFonts w:ascii="Times New Roman" w:hAnsi="Times New Roman" w:cs="Times New Roman"/>
        </w:rPr>
        <w:t xml:space="preserve"> UPS do serwerowni spełniających wymagania, jak niżej:</w:t>
      </w:r>
    </w:p>
    <w:p w14:paraId="16BE259D" w14:textId="77777777" w:rsidR="0091057E" w:rsidRPr="00AA2F04" w:rsidRDefault="0091057E" w:rsidP="0091057E">
      <w:pPr>
        <w:rPr>
          <w:rFonts w:ascii="Times New Roman" w:hAnsi="Times New Roman" w:cs="Times New Roman"/>
        </w:rPr>
      </w:pPr>
    </w:p>
    <w:tbl>
      <w:tblPr>
        <w:tblStyle w:val="Tabela-Siatka"/>
        <w:tblW w:w="9498" w:type="dxa"/>
        <w:tblInd w:w="-431" w:type="dxa"/>
        <w:tblLook w:val="04A0" w:firstRow="1" w:lastRow="0" w:firstColumn="1" w:lastColumn="0" w:noHBand="0" w:noVBand="1"/>
      </w:tblPr>
      <w:tblGrid>
        <w:gridCol w:w="1986"/>
        <w:gridCol w:w="7512"/>
      </w:tblGrid>
      <w:tr w:rsidR="0091057E" w:rsidRPr="00AA2F04" w14:paraId="025F29E6" w14:textId="77777777" w:rsidTr="006F1CC5">
        <w:tc>
          <w:tcPr>
            <w:tcW w:w="1986" w:type="dxa"/>
          </w:tcPr>
          <w:p w14:paraId="17B5A465" w14:textId="77777777" w:rsidR="0091057E" w:rsidRPr="00AA2F04" w:rsidRDefault="0091057E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512" w:type="dxa"/>
          </w:tcPr>
          <w:p w14:paraId="2E707E8D" w14:textId="77777777" w:rsidR="0091057E" w:rsidRPr="00AA2F04" w:rsidRDefault="0091057E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WYMAGANE MINIMALNE PARAMETRY TECHNICZNE</w:t>
            </w:r>
          </w:p>
          <w:p w14:paraId="2CB3A21E" w14:textId="77777777" w:rsidR="0091057E" w:rsidRPr="00AA2F04" w:rsidRDefault="0091057E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57E" w:rsidRPr="00AA2F04" w14:paraId="6A47005E" w14:textId="77777777" w:rsidTr="006F1CC5">
        <w:tc>
          <w:tcPr>
            <w:tcW w:w="1986" w:type="dxa"/>
          </w:tcPr>
          <w:p w14:paraId="17D71D98" w14:textId="77777777" w:rsidR="0091057E" w:rsidRPr="00AA2F04" w:rsidRDefault="0091057E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7512" w:type="dxa"/>
          </w:tcPr>
          <w:p w14:paraId="32971D2C" w14:textId="77777777" w:rsidR="0091057E" w:rsidRPr="00AA2F04" w:rsidRDefault="0091057E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UPS </w:t>
            </w:r>
          </w:p>
        </w:tc>
      </w:tr>
      <w:tr w:rsidR="0091057E" w:rsidRPr="00AA2F04" w14:paraId="717D28B9" w14:textId="77777777" w:rsidTr="006F1CC5">
        <w:tc>
          <w:tcPr>
            <w:tcW w:w="1986" w:type="dxa"/>
          </w:tcPr>
          <w:p w14:paraId="40E5F8C1" w14:textId="77777777" w:rsidR="0091057E" w:rsidRPr="00AA2F04" w:rsidRDefault="0091057E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7512" w:type="dxa"/>
          </w:tcPr>
          <w:p w14:paraId="5184DF73" w14:textId="77777777" w:rsidR="0091057E" w:rsidRPr="00AA2F04" w:rsidRDefault="0091057E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Możliwość montażu w  szafie typu RACK</w:t>
            </w:r>
          </w:p>
        </w:tc>
      </w:tr>
      <w:tr w:rsidR="0091057E" w:rsidRPr="00AA2F04" w14:paraId="7C872E6C" w14:textId="77777777" w:rsidTr="006F1CC5">
        <w:tc>
          <w:tcPr>
            <w:tcW w:w="1986" w:type="dxa"/>
          </w:tcPr>
          <w:p w14:paraId="69903B43" w14:textId="77777777" w:rsidR="0091057E" w:rsidRPr="00AA2F04" w:rsidRDefault="0091057E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informacje, specyfikacja min.</w:t>
            </w:r>
          </w:p>
        </w:tc>
        <w:tc>
          <w:tcPr>
            <w:tcW w:w="7512" w:type="dxa"/>
          </w:tcPr>
          <w:p w14:paraId="5D3E757F" w14:textId="77777777" w:rsidR="0091057E" w:rsidRDefault="0091057E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Technologia liniowa interaktywna</w:t>
            </w:r>
          </w:p>
          <w:p w14:paraId="402E6227" w14:textId="77777777" w:rsidR="0091057E" w:rsidRDefault="0091057E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Zakres napięcia wejściowego AC 165-290V</w:t>
            </w:r>
          </w:p>
          <w:p w14:paraId="4E7843EA" w14:textId="77777777" w:rsidR="0091057E" w:rsidRDefault="0091057E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Zasilanie: 1800wat /3000VA</w:t>
            </w:r>
          </w:p>
          <w:p w14:paraId="76D2485D" w14:textId="77777777" w:rsidR="0091057E" w:rsidRDefault="0091057E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Eliminowanie zakłóceń</w:t>
            </w:r>
          </w:p>
          <w:p w14:paraId="7C2F0840" w14:textId="77777777" w:rsidR="0091057E" w:rsidRDefault="0091057E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Wydajność min 95%</w:t>
            </w:r>
          </w:p>
          <w:p w14:paraId="335C71D1" w14:textId="77777777" w:rsidR="0091057E" w:rsidRPr="00AA2F04" w:rsidRDefault="0091057E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Interfejsy: min 1x USB  i 1x EPO</w:t>
            </w:r>
          </w:p>
        </w:tc>
      </w:tr>
      <w:tr w:rsidR="0091057E" w:rsidRPr="00AA2F04" w14:paraId="07CB3E13" w14:textId="77777777" w:rsidTr="006F1CC5">
        <w:tc>
          <w:tcPr>
            <w:tcW w:w="1986" w:type="dxa"/>
          </w:tcPr>
          <w:p w14:paraId="690CDAB8" w14:textId="77777777" w:rsidR="0091057E" w:rsidRPr="00AA2F04" w:rsidRDefault="0091057E" w:rsidP="006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Warunki gwarancji </w:t>
            </w:r>
            <w:r w:rsidRPr="00AA2F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Wsparcie techniczne</w:t>
            </w:r>
          </w:p>
        </w:tc>
        <w:tc>
          <w:tcPr>
            <w:tcW w:w="7512" w:type="dxa"/>
          </w:tcPr>
          <w:p w14:paraId="2D2FBDDB" w14:textId="77777777" w:rsidR="0091057E" w:rsidRPr="00AA2F04" w:rsidRDefault="0091057E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Możliwość sprawdzenia kompletnych danych o urządzeniu na jednej witrynie internetowej prowadzonej przez producenta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933B73" w14:textId="77777777" w:rsidR="0091057E" w:rsidRPr="00AA2F04" w:rsidRDefault="0091057E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C69CA" w14:textId="77777777" w:rsidR="0091057E" w:rsidRPr="00AA2F04" w:rsidRDefault="0091057E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Rodzaj gwarancji, data wygaśnięcia gwarancji, data produkcji:</w:t>
            </w:r>
          </w:p>
          <w:p w14:paraId="4653615E" w14:textId="77777777" w:rsidR="0091057E" w:rsidRPr="00AA2F04" w:rsidRDefault="0091057E" w:rsidP="006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2F04">
              <w:rPr>
                <w:rFonts w:ascii="Times New Roman" w:hAnsi="Times New Roman" w:cs="Times New Roman"/>
                <w:sz w:val="20"/>
                <w:szCs w:val="20"/>
              </w:rPr>
              <w:t>-letnia gwarancja producenta, ponadto sprzęt musi być nowy wyprodukowany nie wcześniej niż w 2020 r. pochodzący z oficjalnej polskiej dystrybucji.</w:t>
            </w:r>
          </w:p>
        </w:tc>
      </w:tr>
    </w:tbl>
    <w:p w14:paraId="1B191A19" w14:textId="77777777" w:rsidR="0091057E" w:rsidRPr="00AA2F04" w:rsidRDefault="0091057E" w:rsidP="0091057E">
      <w:pPr>
        <w:rPr>
          <w:rFonts w:ascii="Times New Roman" w:hAnsi="Times New Roman" w:cs="Times New Roman"/>
        </w:rPr>
      </w:pPr>
    </w:p>
    <w:sectPr w:rsidR="0091057E" w:rsidRPr="00AA2F04" w:rsidSect="00571F34">
      <w:headerReference w:type="default" r:id="rId7"/>
      <w:pgSz w:w="11906" w:h="16838"/>
      <w:pgMar w:top="851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ADCEB" w14:textId="77777777" w:rsidR="000D75C3" w:rsidRDefault="000D75C3" w:rsidP="00571F34">
      <w:r>
        <w:separator/>
      </w:r>
    </w:p>
  </w:endnote>
  <w:endnote w:type="continuationSeparator" w:id="0">
    <w:p w14:paraId="48389505" w14:textId="77777777" w:rsidR="000D75C3" w:rsidRDefault="000D75C3" w:rsidP="0057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14BBC" w14:textId="77777777" w:rsidR="000D75C3" w:rsidRDefault="000D75C3" w:rsidP="00571F34">
      <w:r>
        <w:separator/>
      </w:r>
    </w:p>
  </w:footnote>
  <w:footnote w:type="continuationSeparator" w:id="0">
    <w:p w14:paraId="1E317D78" w14:textId="77777777" w:rsidR="000D75C3" w:rsidRDefault="000D75C3" w:rsidP="00571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AC118" w14:textId="3F69567B" w:rsidR="00571F34" w:rsidRDefault="00571F34">
    <w:pPr>
      <w:pStyle w:val="Nagwek"/>
    </w:pPr>
    <w:r>
      <w:rPr>
        <w:rFonts w:ascii="Times New Roman" w:eastAsiaTheme="minorEastAsia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 wp14:anchorId="30298ACD" wp14:editId="000FBB0C">
          <wp:simplePos x="0" y="0"/>
          <wp:positionH relativeFrom="margin">
            <wp:posOffset>41563</wp:posOffset>
          </wp:positionH>
          <wp:positionV relativeFrom="margin">
            <wp:posOffset>-794756</wp:posOffset>
          </wp:positionV>
          <wp:extent cx="5760720" cy="59626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4D3"/>
    <w:multiLevelType w:val="hybridMultilevel"/>
    <w:tmpl w:val="3C2813A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91686"/>
    <w:multiLevelType w:val="hybridMultilevel"/>
    <w:tmpl w:val="AE707FD8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A2CF4"/>
    <w:multiLevelType w:val="hybridMultilevel"/>
    <w:tmpl w:val="9B9AD49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6284D"/>
    <w:multiLevelType w:val="hybridMultilevel"/>
    <w:tmpl w:val="0BBA19DA"/>
    <w:lvl w:ilvl="0" w:tplc="E35AB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953664">
    <w:abstractNumId w:val="2"/>
  </w:num>
  <w:num w:numId="2" w16cid:durableId="1217740531">
    <w:abstractNumId w:val="0"/>
  </w:num>
  <w:num w:numId="3" w16cid:durableId="1181775593">
    <w:abstractNumId w:val="1"/>
  </w:num>
  <w:num w:numId="4" w16cid:durableId="1358846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C62"/>
    <w:rsid w:val="00000B6B"/>
    <w:rsid w:val="000161A1"/>
    <w:rsid w:val="00044372"/>
    <w:rsid w:val="00081868"/>
    <w:rsid w:val="000D175F"/>
    <w:rsid w:val="000D75C3"/>
    <w:rsid w:val="001051E5"/>
    <w:rsid w:val="001073FB"/>
    <w:rsid w:val="001078F0"/>
    <w:rsid w:val="00130DA5"/>
    <w:rsid w:val="00141E6B"/>
    <w:rsid w:val="001B0DFD"/>
    <w:rsid w:val="00205772"/>
    <w:rsid w:val="002308EB"/>
    <w:rsid w:val="0026064A"/>
    <w:rsid w:val="00266512"/>
    <w:rsid w:val="002A2622"/>
    <w:rsid w:val="002A7122"/>
    <w:rsid w:val="002B19A0"/>
    <w:rsid w:val="00302037"/>
    <w:rsid w:val="003065C4"/>
    <w:rsid w:val="00321AD5"/>
    <w:rsid w:val="00323EE2"/>
    <w:rsid w:val="0033167B"/>
    <w:rsid w:val="00363191"/>
    <w:rsid w:val="003A7099"/>
    <w:rsid w:val="004031FE"/>
    <w:rsid w:val="00412DEF"/>
    <w:rsid w:val="00416F69"/>
    <w:rsid w:val="00470191"/>
    <w:rsid w:val="004C077B"/>
    <w:rsid w:val="00570838"/>
    <w:rsid w:val="00571F34"/>
    <w:rsid w:val="005A04B5"/>
    <w:rsid w:val="005F06BE"/>
    <w:rsid w:val="00646536"/>
    <w:rsid w:val="006A5993"/>
    <w:rsid w:val="00703EB6"/>
    <w:rsid w:val="00754217"/>
    <w:rsid w:val="007D59F5"/>
    <w:rsid w:val="00875051"/>
    <w:rsid w:val="008A3E74"/>
    <w:rsid w:val="008B78F9"/>
    <w:rsid w:val="008F68E4"/>
    <w:rsid w:val="00900476"/>
    <w:rsid w:val="0091057E"/>
    <w:rsid w:val="00912A01"/>
    <w:rsid w:val="00925D04"/>
    <w:rsid w:val="00932754"/>
    <w:rsid w:val="00981745"/>
    <w:rsid w:val="00991902"/>
    <w:rsid w:val="00997247"/>
    <w:rsid w:val="009A669D"/>
    <w:rsid w:val="009C57E8"/>
    <w:rsid w:val="009F23C2"/>
    <w:rsid w:val="00A148D3"/>
    <w:rsid w:val="00A27EAF"/>
    <w:rsid w:val="00A3248E"/>
    <w:rsid w:val="00A576B5"/>
    <w:rsid w:val="00AA3A6A"/>
    <w:rsid w:val="00AD24A0"/>
    <w:rsid w:val="00AD55D2"/>
    <w:rsid w:val="00B22653"/>
    <w:rsid w:val="00B278CC"/>
    <w:rsid w:val="00B32C62"/>
    <w:rsid w:val="00BA49B6"/>
    <w:rsid w:val="00BB3022"/>
    <w:rsid w:val="00BC064A"/>
    <w:rsid w:val="00BD1BB1"/>
    <w:rsid w:val="00C07A97"/>
    <w:rsid w:val="00C104B3"/>
    <w:rsid w:val="00C4434E"/>
    <w:rsid w:val="00C459AA"/>
    <w:rsid w:val="00C71A8E"/>
    <w:rsid w:val="00CA53CE"/>
    <w:rsid w:val="00D2078B"/>
    <w:rsid w:val="00D21301"/>
    <w:rsid w:val="00D60615"/>
    <w:rsid w:val="00D73618"/>
    <w:rsid w:val="00DA6A01"/>
    <w:rsid w:val="00DB0553"/>
    <w:rsid w:val="00DD3B1C"/>
    <w:rsid w:val="00E03C3E"/>
    <w:rsid w:val="00E24513"/>
    <w:rsid w:val="00E306E6"/>
    <w:rsid w:val="00E36D67"/>
    <w:rsid w:val="00E36FAC"/>
    <w:rsid w:val="00E424DC"/>
    <w:rsid w:val="00F53C2B"/>
    <w:rsid w:val="00F574F0"/>
    <w:rsid w:val="00F84A9D"/>
    <w:rsid w:val="00FA5CCE"/>
    <w:rsid w:val="00FA68DB"/>
    <w:rsid w:val="00FB546B"/>
    <w:rsid w:val="00FD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5202F"/>
  <w15:chartTrackingRefBased/>
  <w15:docId w15:val="{916B4BE6-9EA4-47BC-9CAE-A3048D2A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C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6651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6512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1"/>
    <w:qFormat/>
    <w:rsid w:val="009F23C2"/>
  </w:style>
  <w:style w:type="character" w:customStyle="1" w:styleId="auraltext">
    <w:name w:val="auraltext"/>
    <w:basedOn w:val="Domylnaczcionkaakapitu"/>
    <w:rsid w:val="00E24513"/>
  </w:style>
  <w:style w:type="paragraph" w:styleId="Nagwek">
    <w:name w:val="header"/>
    <w:basedOn w:val="Normalny"/>
    <w:link w:val="NagwekZnak"/>
    <w:uiPriority w:val="99"/>
    <w:unhideWhenUsed/>
    <w:rsid w:val="00571F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1F34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71F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1F34"/>
    <w:rPr>
      <w:rFonts w:ascii="Calibri" w:eastAsia="Calibri" w:hAnsi="Calibri" w:cs="Calibri"/>
    </w:rPr>
  </w:style>
  <w:style w:type="paragraph" w:customStyle="1" w:styleId="Default">
    <w:name w:val="Default"/>
    <w:rsid w:val="00C459A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3266</Words>
  <Characters>19596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Falkiewicz</dc:creator>
  <cp:keywords/>
  <dc:description/>
  <cp:lastModifiedBy>ZielinskiM</cp:lastModifiedBy>
  <cp:revision>6</cp:revision>
  <dcterms:created xsi:type="dcterms:W3CDTF">2022-05-16T07:53:00Z</dcterms:created>
  <dcterms:modified xsi:type="dcterms:W3CDTF">2022-05-31T08:56:00Z</dcterms:modified>
</cp:coreProperties>
</file>