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026A3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28B1D27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48E3FD31"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D751218"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FB6B82" w:rsidRPr="006B574D">
        <w:rPr>
          <w:rFonts w:ascii="Calibri" w:hAnsi="Calibri" w:cs="Calibri"/>
          <w:b/>
          <w:bCs w:val="0"/>
          <w:i w:val="0"/>
          <w:iCs w:val="0"/>
        </w:rPr>
        <w:t>1</w:t>
      </w:r>
    </w:p>
    <w:p w14:paraId="3F4425FE" w14:textId="77777777" w:rsidR="001235AE" w:rsidRPr="006B574D" w:rsidRDefault="001235AE" w:rsidP="001235AE">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3472641B" w14:textId="77777777" w:rsidR="001235AE" w:rsidRPr="006B574D" w:rsidRDefault="001235AE" w:rsidP="001235AE">
      <w:pPr>
        <w:rPr>
          <w:rFonts w:ascii="Calibri" w:hAnsi="Calibri" w:cs="Calibri"/>
          <w:sz w:val="24"/>
        </w:rPr>
      </w:pPr>
      <w:r w:rsidRPr="006B574D">
        <w:rPr>
          <w:rFonts w:ascii="Calibri" w:hAnsi="Calibri" w:cs="Calibri"/>
          <w:sz w:val="24"/>
        </w:rPr>
        <w:t xml:space="preserve">  </w:t>
      </w:r>
    </w:p>
    <w:p w14:paraId="237729B1"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2D872286" w14:textId="77777777" w:rsidR="001235AE" w:rsidRPr="006B574D" w:rsidRDefault="00D95F50" w:rsidP="00DE24FB">
      <w:pPr>
        <w:jc w:val="both"/>
        <w:rPr>
          <w:rFonts w:ascii="Calibri" w:hAnsi="Calibri" w:cs="Calibri"/>
          <w:sz w:val="24"/>
        </w:rPr>
      </w:pPr>
      <w:r w:rsidRPr="006B574D">
        <w:rPr>
          <w:rFonts w:ascii="Calibri" w:hAnsi="Calibri" w:cs="Calibri"/>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34444380"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39DE50A7"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20C8F7A1"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8D0909C"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5448A88E"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02774168" w14:textId="77777777" w:rsidR="00C431B0" w:rsidRPr="006B574D" w:rsidRDefault="00C431B0" w:rsidP="00C431B0">
      <w:pPr>
        <w:jc w:val="both"/>
        <w:rPr>
          <w:rFonts w:ascii="Calibri" w:hAnsi="Calibri" w:cs="Calibri"/>
          <w:sz w:val="24"/>
        </w:rPr>
      </w:pP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3414E2E3"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2050E979"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5B198A9E" w14:textId="77777777" w:rsidR="00C431B0" w:rsidRPr="006B574D" w:rsidRDefault="00C431B0" w:rsidP="007602BC">
      <w:pPr>
        <w:jc w:val="both"/>
        <w:rPr>
          <w:rFonts w:ascii="Calibri" w:hAnsi="Calibri" w:cs="Calibri"/>
          <w:sz w:val="22"/>
          <w:szCs w:val="22"/>
        </w:rPr>
      </w:pPr>
    </w:p>
    <w:p w14:paraId="7DE7AA0F" w14:textId="77777777" w:rsidR="00FE5D1C" w:rsidRPr="006B574D" w:rsidRDefault="00CB77CD" w:rsidP="00C16DD5">
      <w:pPr>
        <w:jc w:val="both"/>
        <w:rPr>
          <w:rFonts w:ascii="Calibri" w:hAnsi="Calibri" w:cs="Calibri"/>
          <w:sz w:val="24"/>
          <w:szCs w:val="24"/>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3B73F969"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6B3403A3" w14:textId="77777777" w:rsidR="0006144C" w:rsidRPr="006B574D" w:rsidRDefault="00694E66" w:rsidP="00552B2E">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CB165D" w:rsidRPr="006B574D">
        <w:rPr>
          <w:rFonts w:ascii="Calibri" w:hAnsi="Calibri" w:cs="Calibri"/>
          <w:sz w:val="24"/>
          <w:szCs w:val="24"/>
        </w:rPr>
        <w:t xml:space="preserve">Przedmiotem umowy są roboty budowlane polegające na </w:t>
      </w:r>
      <w:r w:rsidR="0006144C" w:rsidRPr="006B574D">
        <w:rPr>
          <w:rFonts w:ascii="Calibri" w:hAnsi="Calibri" w:cs="Calibri"/>
          <w:sz w:val="24"/>
          <w:szCs w:val="24"/>
        </w:rPr>
        <w:t>remoncie i przebudowie budynku użyteczności publicznej przy plaży miejskiej w Górznie.</w:t>
      </w:r>
    </w:p>
    <w:p w14:paraId="457C83E5" w14:textId="77777777" w:rsidR="00661F7A" w:rsidRPr="006B574D" w:rsidRDefault="00661F7A" w:rsidP="00552B2E">
      <w:pPr>
        <w:shd w:val="clear" w:color="auto" w:fill="FFFFFF"/>
        <w:jc w:val="both"/>
        <w:rPr>
          <w:rFonts w:ascii="Calibri" w:hAnsi="Calibri" w:cs="Calibri"/>
          <w:sz w:val="24"/>
          <w:szCs w:val="24"/>
        </w:rPr>
      </w:pPr>
    </w:p>
    <w:p w14:paraId="54DCAF73"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6B574D">
        <w:rPr>
          <w:rFonts w:ascii="Calibri" w:hAnsi="Calibri" w:cs="Calibri"/>
          <w:sz w:val="24"/>
          <w:szCs w:val="24"/>
        </w:rPr>
        <w:t xml:space="preserve">Wykonawca </w:t>
      </w:r>
      <w:r w:rsidR="00B81B0D" w:rsidRPr="006B574D">
        <w:rPr>
          <w:rFonts w:ascii="Calibri" w:hAnsi="Calibri" w:cs="Calibri"/>
          <w:sz w:val="24"/>
          <w:szCs w:val="24"/>
        </w:rPr>
        <w:t>zrealizuje przedmiot umowy w zakresie i w sposób określony w dokumentacji projektowej</w:t>
      </w:r>
      <w:r w:rsidR="00F04B57" w:rsidRPr="006B574D">
        <w:rPr>
          <w:rFonts w:ascii="Calibri" w:hAnsi="Calibri" w:cs="Calibri"/>
          <w:sz w:val="24"/>
          <w:szCs w:val="24"/>
        </w:rPr>
        <w:t xml:space="preserve">, specyfikacji warunków zamówienia </w:t>
      </w:r>
      <w:r w:rsidR="00B81B0D" w:rsidRPr="006B574D">
        <w:rPr>
          <w:rFonts w:ascii="Calibri" w:hAnsi="Calibri" w:cs="Calibri"/>
          <w:sz w:val="24"/>
          <w:szCs w:val="24"/>
        </w:rPr>
        <w:t>oraz</w:t>
      </w:r>
      <w:r w:rsidR="00F04B57" w:rsidRPr="006B574D">
        <w:rPr>
          <w:rFonts w:ascii="Calibri" w:hAnsi="Calibri" w:cs="Calibri"/>
          <w:sz w:val="24"/>
          <w:szCs w:val="24"/>
        </w:rPr>
        <w:t xml:space="preserve"> warunkami wynikającymi z obowiązujących norm, przepisów technicznych i prawa budowlanego.</w:t>
      </w:r>
    </w:p>
    <w:p w14:paraId="31439EA7" w14:textId="77777777" w:rsidR="00661F7A" w:rsidRPr="006B574D" w:rsidRDefault="00661F7A" w:rsidP="00552B2E">
      <w:pPr>
        <w:shd w:val="clear" w:color="auto" w:fill="FFFFFF"/>
        <w:jc w:val="both"/>
        <w:rPr>
          <w:rFonts w:ascii="Calibri" w:hAnsi="Calibri" w:cs="Calibri"/>
          <w:sz w:val="24"/>
          <w:szCs w:val="24"/>
        </w:rPr>
      </w:pPr>
    </w:p>
    <w:p w14:paraId="0A2A3846" w14:textId="77777777" w:rsidR="0095199B"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 xml:space="preserve">3. Przed przystąpieniem do przetargu oraz </w:t>
      </w:r>
      <w:r w:rsidR="00A23858" w:rsidRPr="006B574D">
        <w:rPr>
          <w:rFonts w:ascii="Calibri" w:hAnsi="Calibri" w:cs="Calibri"/>
          <w:sz w:val="24"/>
          <w:szCs w:val="24"/>
        </w:rPr>
        <w:t>złożeniem oferty Wykonawca zobowiązany jest do wizji lokalnej budynku oraz zapoznania się ze stanem technicznym obiektu budowlanego.</w:t>
      </w:r>
      <w:r w:rsidR="00B81B0D" w:rsidRPr="006B574D">
        <w:rPr>
          <w:rFonts w:ascii="Calibri" w:hAnsi="Calibri" w:cs="Calibri"/>
          <w:sz w:val="24"/>
          <w:szCs w:val="24"/>
        </w:rPr>
        <w:t xml:space="preserve">  </w:t>
      </w:r>
    </w:p>
    <w:p w14:paraId="10BD9379" w14:textId="77777777" w:rsidR="00661F7A" w:rsidRPr="006B574D" w:rsidRDefault="00661F7A" w:rsidP="00552B2E">
      <w:pPr>
        <w:shd w:val="clear" w:color="auto" w:fill="FFFFFF"/>
        <w:jc w:val="both"/>
        <w:rPr>
          <w:rFonts w:ascii="Calibri" w:hAnsi="Calibri" w:cs="Calibri"/>
          <w:sz w:val="24"/>
          <w:szCs w:val="24"/>
        </w:rPr>
      </w:pPr>
    </w:p>
    <w:p w14:paraId="53CF4BB8" w14:textId="77777777" w:rsidR="005969DA" w:rsidRDefault="0095199B" w:rsidP="0095199B">
      <w:pPr>
        <w:shd w:val="clear" w:color="auto" w:fill="FFFFFF"/>
        <w:jc w:val="both"/>
        <w:rPr>
          <w:rFonts w:ascii="Calibri" w:hAnsi="Calibri" w:cs="Calibri"/>
          <w:sz w:val="24"/>
        </w:rPr>
      </w:pPr>
      <w:r w:rsidRPr="006B574D">
        <w:rPr>
          <w:rFonts w:ascii="Calibri" w:hAnsi="Calibri" w:cs="Calibri"/>
          <w:sz w:val="24"/>
        </w:rPr>
        <w:t>4.</w:t>
      </w:r>
      <w:r w:rsidR="006459BE" w:rsidRPr="006B574D">
        <w:rPr>
          <w:rFonts w:ascii="Calibri" w:hAnsi="Calibri" w:cs="Calibri"/>
          <w:sz w:val="24"/>
        </w:rPr>
        <w:t> </w:t>
      </w:r>
      <w:r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5298A59D" w14:textId="77777777" w:rsidR="00B372D9" w:rsidRPr="006B574D" w:rsidRDefault="00121693" w:rsidP="00316792">
      <w:pPr>
        <w:shd w:val="clear" w:color="auto" w:fill="FFFFFF"/>
        <w:ind w:left="284" w:hanging="284"/>
        <w:jc w:val="both"/>
        <w:rPr>
          <w:rFonts w:ascii="Calibri" w:hAnsi="Calibri" w:cs="Calibri"/>
          <w:sz w:val="24"/>
        </w:rPr>
      </w:pPr>
      <w:r w:rsidRPr="006B574D">
        <w:rPr>
          <w:rFonts w:ascii="Calibri" w:hAnsi="Calibri" w:cs="Calibri"/>
          <w:sz w:val="24"/>
        </w:rPr>
        <w:t xml:space="preserve">     </w:t>
      </w:r>
      <w:r w:rsidRPr="006B574D">
        <w:rPr>
          <w:rFonts w:ascii="Calibri" w:hAnsi="Calibri" w:cs="Calibri"/>
          <w:sz w:val="24"/>
          <w:szCs w:val="24"/>
        </w:rPr>
        <w:t xml:space="preserve">    </w:t>
      </w:r>
      <w:r w:rsidR="006F072E" w:rsidRPr="006B574D">
        <w:rPr>
          <w:rFonts w:ascii="Calibri" w:hAnsi="Calibri" w:cs="Calibri"/>
          <w:sz w:val="24"/>
          <w:szCs w:val="24"/>
        </w:rPr>
        <w:t xml:space="preserve"> </w:t>
      </w:r>
      <w:r w:rsidR="00B26A4D" w:rsidRPr="006B574D">
        <w:rPr>
          <w:rFonts w:ascii="Calibri" w:hAnsi="Calibri" w:cs="Calibri"/>
          <w:sz w:val="24"/>
          <w:szCs w:val="24"/>
        </w:rPr>
        <w:t xml:space="preserve"> </w:t>
      </w:r>
      <w:r w:rsidR="00B372D9" w:rsidRPr="006B574D">
        <w:rPr>
          <w:rFonts w:ascii="Calibri" w:hAnsi="Calibri" w:cs="Calibri"/>
          <w:sz w:val="24"/>
          <w:szCs w:val="24"/>
          <w:lang w:eastAsia="pl-PL"/>
        </w:rPr>
        <w:t xml:space="preserve">  </w:t>
      </w:r>
      <w:r w:rsidR="00212237" w:rsidRPr="006B574D">
        <w:rPr>
          <w:rFonts w:ascii="Calibri" w:hAnsi="Calibri" w:cs="Calibri"/>
          <w:sz w:val="24"/>
          <w:szCs w:val="24"/>
          <w:lang w:eastAsia="pl-PL"/>
        </w:rPr>
        <w:t xml:space="preserve"> </w:t>
      </w:r>
      <w:r w:rsidR="00B372D9" w:rsidRPr="006B574D">
        <w:rPr>
          <w:rFonts w:ascii="Calibri" w:hAnsi="Calibri" w:cs="Calibri"/>
          <w:sz w:val="24"/>
          <w:szCs w:val="24"/>
          <w:lang w:eastAsia="pl-PL"/>
        </w:rPr>
        <w:t xml:space="preserve">  </w:t>
      </w:r>
      <w:r w:rsidR="00212237" w:rsidRPr="006B574D">
        <w:rPr>
          <w:rFonts w:ascii="Calibri" w:hAnsi="Calibri" w:cs="Calibri"/>
          <w:sz w:val="24"/>
          <w:szCs w:val="24"/>
          <w:lang w:eastAsia="pl-PL"/>
        </w:rPr>
        <w:t xml:space="preserve"> </w:t>
      </w:r>
    </w:p>
    <w:p w14:paraId="451654B9" w14:textId="77777777" w:rsidR="001235AE" w:rsidRPr="006B574D" w:rsidRDefault="0034206A" w:rsidP="00694E66">
      <w:pPr>
        <w:shd w:val="clear" w:color="auto" w:fill="FFFFFF"/>
        <w:jc w:val="both"/>
        <w:rPr>
          <w:rFonts w:ascii="Calibri" w:hAnsi="Calibri" w:cs="Calibri"/>
          <w:sz w:val="24"/>
        </w:rPr>
      </w:pPr>
      <w:r w:rsidRPr="006B574D">
        <w:rPr>
          <w:rFonts w:ascii="Calibri" w:hAnsi="Calibri" w:cs="Calibri"/>
          <w:sz w:val="24"/>
        </w:rPr>
        <w:t>5</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obiektu budowlanego</w:t>
      </w:r>
      <w:r w:rsidR="00316792" w:rsidRPr="006B574D">
        <w:rPr>
          <w:rFonts w:ascii="Calibri" w:hAnsi="Calibri" w:cs="Calibri"/>
          <w:sz w:val="24"/>
        </w:rPr>
        <w:t xml:space="preserve"> </w:t>
      </w:r>
      <w:r w:rsidR="001235AE" w:rsidRPr="006B574D">
        <w:rPr>
          <w:rFonts w:ascii="Calibri" w:hAnsi="Calibri" w:cs="Calibri"/>
          <w:sz w:val="24"/>
        </w:rPr>
        <w:t xml:space="preserve">i uwzględnił </w:t>
      </w:r>
      <w:r w:rsidR="00316792" w:rsidRPr="006B574D">
        <w:rPr>
          <w:rFonts w:ascii="Calibri" w:hAnsi="Calibri" w:cs="Calibri"/>
          <w:sz w:val="24"/>
        </w:rPr>
        <w:t xml:space="preserve"> </w:t>
      </w:r>
      <w:r w:rsidR="001235AE" w:rsidRPr="006B574D">
        <w:rPr>
          <w:rFonts w:ascii="Calibri" w:hAnsi="Calibri" w:cs="Calibri"/>
          <w:sz w:val="24"/>
        </w:rPr>
        <w:t>je  w wynagrodzeniu ryczałtowym.</w:t>
      </w:r>
    </w:p>
    <w:p w14:paraId="04BD0B23"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lastRenderedPageBreak/>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6360ED98"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1887BCAF"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r w:rsidR="003E4B9F" w:rsidRPr="006B574D">
        <w:rPr>
          <w:rFonts w:ascii="Calibri" w:hAnsi="Calibri" w:cs="Calibri"/>
          <w:sz w:val="24"/>
        </w:rPr>
        <w:t>,</w:t>
      </w:r>
    </w:p>
    <w:p w14:paraId="2A5E3E9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r w:rsidR="00C87519" w:rsidRPr="006B574D">
        <w:rPr>
          <w:rFonts w:ascii="Calibri" w:hAnsi="Calibri" w:cs="Calibri"/>
          <w:sz w:val="24"/>
        </w:rPr>
        <w:t>,</w:t>
      </w:r>
    </w:p>
    <w:p w14:paraId="7C942FD2" w14:textId="77777777" w:rsidR="00EF28A3" w:rsidRPr="006B574D"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5BFB8CFD" w14:textId="77777777" w:rsidR="00033629" w:rsidRPr="006B574D" w:rsidRDefault="00033629" w:rsidP="00694E66">
      <w:pPr>
        <w:shd w:val="clear" w:color="auto" w:fill="FFFFFF"/>
        <w:jc w:val="both"/>
        <w:rPr>
          <w:rFonts w:ascii="Calibri" w:hAnsi="Calibri" w:cs="Calibri"/>
          <w:sz w:val="24"/>
        </w:rPr>
      </w:pPr>
    </w:p>
    <w:p w14:paraId="5C5CAFEF"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6</w:t>
      </w:r>
      <w:r w:rsidR="00033629" w:rsidRPr="006B574D">
        <w:rPr>
          <w:rFonts w:ascii="Calibri" w:hAnsi="Calibri" w:cs="Calibri"/>
          <w:sz w:val="24"/>
        </w:rPr>
        <w:t xml:space="preserve">. Zamawiający ustala następującą hierarchię ważności dokumentów przy rozstrzyganiu jakichkolwiek rozbieżności </w:t>
      </w:r>
      <w:r w:rsidR="00F23804" w:rsidRPr="006B574D">
        <w:rPr>
          <w:rFonts w:ascii="Calibri" w:hAnsi="Calibri" w:cs="Calibri"/>
          <w:sz w:val="24"/>
        </w:rPr>
        <w:t>w ich treści</w:t>
      </w:r>
      <w:r w:rsidR="00033629" w:rsidRPr="006B574D">
        <w:rPr>
          <w:rFonts w:ascii="Calibri" w:hAnsi="Calibri" w:cs="Calibri"/>
          <w:sz w:val="24"/>
        </w:rPr>
        <w:t>:</w:t>
      </w:r>
    </w:p>
    <w:p w14:paraId="6AD63E7C" w14:textId="77777777" w:rsidR="00612336" w:rsidRPr="006B574D" w:rsidRDefault="00612336"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Umowa</w:t>
      </w:r>
    </w:p>
    <w:p w14:paraId="38281302" w14:textId="77777777" w:rsidR="00EF28A3" w:rsidRPr="006B574D" w:rsidRDefault="00EF28A3" w:rsidP="00694E66">
      <w:pPr>
        <w:shd w:val="clear" w:color="auto" w:fill="FFFFFF"/>
        <w:jc w:val="both"/>
        <w:rPr>
          <w:rFonts w:ascii="Calibri" w:hAnsi="Calibri" w:cs="Calibri"/>
          <w:sz w:val="24"/>
        </w:rPr>
      </w:pPr>
      <w:r w:rsidRPr="006B574D">
        <w:rPr>
          <w:rFonts w:ascii="Calibri" w:hAnsi="Calibri" w:cs="Calibri"/>
          <w:sz w:val="24"/>
        </w:rPr>
        <w:t>2) SWZ</w:t>
      </w:r>
    </w:p>
    <w:p w14:paraId="746E0638" w14:textId="77777777" w:rsidR="00EF28A3" w:rsidRPr="006B574D" w:rsidRDefault="00EF28A3" w:rsidP="00694E66">
      <w:pPr>
        <w:shd w:val="clear" w:color="auto" w:fill="FFFFFF"/>
        <w:jc w:val="both"/>
        <w:rPr>
          <w:rFonts w:ascii="Calibri" w:hAnsi="Calibri" w:cs="Calibri"/>
          <w:sz w:val="24"/>
        </w:rPr>
      </w:pPr>
      <w:r w:rsidRPr="006B574D">
        <w:rPr>
          <w:rFonts w:ascii="Calibri" w:hAnsi="Calibri" w:cs="Calibri"/>
          <w:sz w:val="24"/>
        </w:rPr>
        <w:t xml:space="preserve">3) </w:t>
      </w:r>
      <w:r w:rsidR="00C61B80" w:rsidRPr="006B574D">
        <w:rPr>
          <w:rFonts w:ascii="Calibri" w:hAnsi="Calibri" w:cs="Calibri"/>
          <w:sz w:val="24"/>
        </w:rPr>
        <w:t>d</w:t>
      </w:r>
      <w:r w:rsidRPr="006B574D">
        <w:rPr>
          <w:rFonts w:ascii="Calibri" w:hAnsi="Calibri" w:cs="Calibri"/>
          <w:sz w:val="24"/>
        </w:rPr>
        <w:t>okumentacja projektowa</w:t>
      </w:r>
    </w:p>
    <w:p w14:paraId="3BF19206" w14:textId="77777777" w:rsidR="00612336" w:rsidRPr="006B574D" w:rsidRDefault="00EF28A3" w:rsidP="00694E66">
      <w:pPr>
        <w:shd w:val="clear" w:color="auto" w:fill="FFFFFF"/>
        <w:jc w:val="both"/>
        <w:rPr>
          <w:rFonts w:ascii="Calibri" w:hAnsi="Calibri" w:cs="Calibri"/>
          <w:sz w:val="24"/>
        </w:rPr>
      </w:pPr>
      <w:r w:rsidRPr="006B574D">
        <w:rPr>
          <w:rFonts w:ascii="Calibri" w:hAnsi="Calibri" w:cs="Calibri"/>
          <w:sz w:val="24"/>
        </w:rPr>
        <w:t>4</w:t>
      </w:r>
      <w:r w:rsidR="00612336" w:rsidRPr="006B574D">
        <w:rPr>
          <w:rFonts w:ascii="Calibri" w:hAnsi="Calibri" w:cs="Calibri"/>
          <w:sz w:val="24"/>
        </w:rPr>
        <w:t>)</w:t>
      </w:r>
      <w:r w:rsidR="00694E66" w:rsidRPr="006B574D">
        <w:rPr>
          <w:rFonts w:ascii="Calibri" w:hAnsi="Calibri" w:cs="Calibri"/>
          <w:sz w:val="24"/>
        </w:rPr>
        <w:t xml:space="preserve"> </w:t>
      </w:r>
      <w:r w:rsidR="00612336" w:rsidRPr="006B574D">
        <w:rPr>
          <w:rFonts w:ascii="Calibri" w:hAnsi="Calibri" w:cs="Calibri"/>
          <w:sz w:val="24"/>
        </w:rPr>
        <w:t>oferta Wykonawcy wraz z oświadczeniami i dokumentami złożonymi wraz z ofertą.</w:t>
      </w:r>
    </w:p>
    <w:p w14:paraId="3D7BB770" w14:textId="77777777" w:rsidR="007269D1" w:rsidRPr="006B574D" w:rsidRDefault="00165902" w:rsidP="00694E66">
      <w:pPr>
        <w:shd w:val="clear" w:color="auto" w:fill="FFFFFF"/>
        <w:jc w:val="both"/>
        <w:rPr>
          <w:rFonts w:ascii="Calibri" w:hAnsi="Calibri" w:cs="Calibri"/>
          <w:b/>
          <w:sz w:val="24"/>
          <w:u w:val="single"/>
        </w:rPr>
      </w:pPr>
      <w:r w:rsidRPr="006B574D">
        <w:rPr>
          <w:rFonts w:ascii="Calibri" w:hAnsi="Calibri" w:cs="Calibri"/>
          <w:b/>
          <w:sz w:val="24"/>
          <w:u w:val="single"/>
        </w:rPr>
        <w:t xml:space="preserve"> </w:t>
      </w:r>
    </w:p>
    <w:p w14:paraId="4E39138F" w14:textId="77777777" w:rsidR="0045778D" w:rsidRPr="006B574D" w:rsidRDefault="00A23481" w:rsidP="00694E66">
      <w:pPr>
        <w:shd w:val="clear" w:color="auto" w:fill="FFFFFF"/>
        <w:jc w:val="both"/>
        <w:rPr>
          <w:rFonts w:ascii="Calibri" w:hAnsi="Calibri" w:cs="Calibri"/>
          <w:sz w:val="24"/>
        </w:rPr>
      </w:pPr>
      <w:r w:rsidRPr="006B574D">
        <w:rPr>
          <w:rFonts w:ascii="Calibri" w:hAnsi="Calibri" w:cs="Calibri"/>
          <w:sz w:val="24"/>
        </w:rPr>
        <w:t>7</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7EB046E9" w14:textId="77777777" w:rsidR="00365AE2" w:rsidRPr="00F0053F" w:rsidRDefault="00705A44" w:rsidP="00694E66">
      <w:pPr>
        <w:autoSpaceDE w:val="0"/>
        <w:autoSpaceDN w:val="0"/>
        <w:jc w:val="both"/>
        <w:rPr>
          <w:rFonts w:ascii="Calibri" w:hAnsi="Calibri" w:cs="Calibri"/>
          <w:b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6B574D">
        <w:rPr>
          <w:rFonts w:ascii="Calibri" w:hAnsi="Calibri" w:cs="Calibri"/>
          <w:bCs/>
          <w:sz w:val="24"/>
          <w:szCs w:val="24"/>
        </w:rPr>
        <w:t>robotam</w:t>
      </w:r>
      <w:r w:rsidR="009C2435" w:rsidRPr="00085D33">
        <w:rPr>
          <w:rFonts w:ascii="Calibri" w:hAnsi="Calibri" w:cs="Calibri"/>
          <w:bCs/>
          <w:sz w:val="24"/>
          <w:szCs w:val="24"/>
        </w:rPr>
        <w:t xml:space="preserve">i </w:t>
      </w:r>
      <w:r w:rsidR="00085D33" w:rsidRPr="00085D33">
        <w:rPr>
          <w:rFonts w:ascii="Calibri" w:hAnsi="Calibri" w:cs="Calibri"/>
          <w:bCs/>
          <w:sz w:val="24"/>
          <w:szCs w:val="24"/>
        </w:rPr>
        <w:t>budowlanymi</w:t>
      </w:r>
      <w:r w:rsidR="00085D33">
        <w:rPr>
          <w:rFonts w:ascii="Calibri" w:hAnsi="Calibri" w:cs="Calibri"/>
          <w:bCs/>
          <w:sz w:val="24"/>
          <w:szCs w:val="24"/>
        </w:rPr>
        <w:t>.</w:t>
      </w:r>
    </w:p>
    <w:p w14:paraId="4B9D6369" w14:textId="77777777" w:rsidR="008461C4" w:rsidRPr="006B574D" w:rsidRDefault="008461C4" w:rsidP="00694E66">
      <w:pPr>
        <w:autoSpaceDE w:val="0"/>
        <w:autoSpaceDN w:val="0"/>
        <w:jc w:val="both"/>
        <w:rPr>
          <w:rFonts w:ascii="Calibri" w:hAnsi="Calibri" w:cs="Calibri"/>
          <w:sz w:val="24"/>
        </w:rPr>
      </w:pPr>
    </w:p>
    <w:p w14:paraId="6FFB9C44" w14:textId="77777777" w:rsidR="00F762DA" w:rsidRPr="006B574D" w:rsidRDefault="00A23481" w:rsidP="00694E66">
      <w:pPr>
        <w:autoSpaceDE w:val="0"/>
        <w:autoSpaceDN w:val="0"/>
        <w:jc w:val="both"/>
        <w:rPr>
          <w:rFonts w:ascii="Calibri" w:hAnsi="Calibri" w:cs="Calibri"/>
          <w:sz w:val="24"/>
        </w:rPr>
      </w:pPr>
      <w:r w:rsidRPr="006B574D">
        <w:rPr>
          <w:rFonts w:ascii="Calibri" w:hAnsi="Calibri" w:cs="Calibri"/>
          <w:sz w:val="24"/>
        </w:rPr>
        <w:t>8</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BA4F13" w:rsidRPr="006B574D">
        <w:rPr>
          <w:rFonts w:ascii="Calibri" w:hAnsi="Calibri" w:cs="Calibri"/>
          <w:sz w:val="24"/>
        </w:rPr>
        <w:t>7</w:t>
      </w:r>
      <w:r w:rsidR="00F762DA" w:rsidRPr="006B574D">
        <w:rPr>
          <w:rFonts w:ascii="Calibri" w:hAnsi="Calibri" w:cs="Calibri"/>
          <w:sz w:val="24"/>
        </w:rPr>
        <w:t xml:space="preserve"> czynności. Zamawiający uprawniony jest w szczególności do:</w:t>
      </w:r>
    </w:p>
    <w:p w14:paraId="22A6D6D7"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758CAC93"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30C585A1"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przeprowadzania kontroli na miejscu wykonywania przedmiotu umowy lub w </w:t>
      </w:r>
      <w:r w:rsidR="001342D7" w:rsidRPr="006B574D">
        <w:rPr>
          <w:rFonts w:ascii="Calibri" w:hAnsi="Calibri" w:cs="Calibri"/>
          <w:sz w:val="24"/>
        </w:rPr>
        <w:t xml:space="preserve"> </w:t>
      </w:r>
      <w:r w:rsidR="00F762DA" w:rsidRPr="006B574D">
        <w:rPr>
          <w:rFonts w:ascii="Calibri" w:hAnsi="Calibri" w:cs="Calibri"/>
          <w:sz w:val="24"/>
        </w:rPr>
        <w:t xml:space="preserve">siedzibie Wykonawcy, zadawania pytań w szczególności osobom przebywającym na </w:t>
      </w:r>
      <w:r w:rsidR="001342D7" w:rsidRPr="006B574D">
        <w:rPr>
          <w:rFonts w:ascii="Calibri" w:hAnsi="Calibri" w:cs="Calibri"/>
          <w:sz w:val="24"/>
        </w:rPr>
        <w:t xml:space="preserve"> </w:t>
      </w:r>
      <w:r w:rsidR="00F762DA" w:rsidRPr="006B574D">
        <w:rPr>
          <w:rFonts w:ascii="Calibri" w:hAnsi="Calibri" w:cs="Calibri"/>
          <w:sz w:val="24"/>
        </w:rPr>
        <w:t>terenie placu budowy.</w:t>
      </w:r>
    </w:p>
    <w:p w14:paraId="24A43FA4" w14:textId="77777777" w:rsidR="00F762DA" w:rsidRPr="006B574D" w:rsidRDefault="00F762DA" w:rsidP="00694E66">
      <w:pPr>
        <w:shd w:val="clear" w:color="auto" w:fill="FFFFFF"/>
        <w:jc w:val="both"/>
        <w:rPr>
          <w:rFonts w:ascii="Calibri" w:hAnsi="Calibri" w:cs="Calibri"/>
          <w:sz w:val="24"/>
        </w:rPr>
      </w:pPr>
    </w:p>
    <w:p w14:paraId="4C2A3B5D"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9</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A4F13" w:rsidRPr="006B574D">
        <w:rPr>
          <w:rFonts w:ascii="Calibri" w:hAnsi="Calibri" w:cs="Calibri"/>
          <w:sz w:val="24"/>
        </w:rPr>
        <w:t>7</w:t>
      </w:r>
      <w:r w:rsidR="00F762DA" w:rsidRPr="006B574D">
        <w:rPr>
          <w:rFonts w:ascii="Calibri" w:hAnsi="Calibri" w:cs="Calibri"/>
          <w:sz w:val="24"/>
        </w:rPr>
        <w:t xml:space="preserve"> czynności w trakcie realizacji przedmiotu umowy:</w:t>
      </w:r>
    </w:p>
    <w:p w14:paraId="0B342EE3" w14:textId="77777777" w:rsidR="00F762DA" w:rsidRPr="006B574D" w:rsidRDefault="00F762DA" w:rsidP="00694E66">
      <w:pPr>
        <w:shd w:val="clear" w:color="auto" w:fill="FFFFFF"/>
        <w:jc w:val="both"/>
        <w:rPr>
          <w:rFonts w:ascii="Calibri" w:hAnsi="Calibri" w:cs="Calibri"/>
          <w:sz w:val="24"/>
        </w:rPr>
      </w:pPr>
    </w:p>
    <w:p w14:paraId="6BF7749B"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 xml:space="preserve">w tym dane osobowe, niezbędne do weryfikacji zatrudnienia na podstawie umowy o pracę, w </w:t>
      </w:r>
      <w:r w:rsidR="006725D2" w:rsidRPr="006B574D">
        <w:rPr>
          <w:rFonts w:ascii="Calibri" w:hAnsi="Calibri" w:cs="Calibri"/>
          <w:sz w:val="24"/>
          <w:szCs w:val="24"/>
          <w:shd w:val="clear" w:color="auto" w:fill="FFFFFF"/>
        </w:rPr>
        <w:lastRenderedPageBreak/>
        <w:t>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0F415CB7"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598E9C70"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4F146B39"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D62512E"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1FD14BFF" w14:textId="77777777" w:rsidR="00F762DA" w:rsidRPr="006B574D" w:rsidRDefault="00F762DA" w:rsidP="00694E66">
      <w:pPr>
        <w:shd w:val="clear" w:color="auto" w:fill="FFFFFF"/>
        <w:jc w:val="both"/>
        <w:rPr>
          <w:rFonts w:ascii="Calibri" w:hAnsi="Calibri" w:cs="Calibri"/>
          <w:sz w:val="24"/>
        </w:rPr>
      </w:pPr>
    </w:p>
    <w:p w14:paraId="3B5D39E6"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10</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BA4F13" w:rsidRPr="006B574D">
        <w:rPr>
          <w:rFonts w:ascii="Calibri" w:hAnsi="Calibri" w:cs="Calibri"/>
          <w:sz w:val="24"/>
        </w:rPr>
        <w:t>7</w:t>
      </w:r>
      <w:r w:rsidR="00F762DA" w:rsidRPr="006B574D">
        <w:rPr>
          <w:rFonts w:ascii="Calibri" w:hAnsi="Calibri" w:cs="Calibri"/>
          <w:sz w:val="24"/>
        </w:rPr>
        <w:t xml:space="preserve"> czynności Zamawiający przewiduje sankcję w postaci obowiązku zapłaty przez Wykonawcę kary umownej w wysokości określonej w § 1</w:t>
      </w:r>
      <w:r w:rsidR="00085D33">
        <w:rPr>
          <w:rFonts w:ascii="Calibri" w:hAnsi="Calibri" w:cs="Calibri"/>
          <w:sz w:val="24"/>
        </w:rPr>
        <w:t>1</w:t>
      </w:r>
      <w:r w:rsidR="00F762DA" w:rsidRPr="006B574D">
        <w:rPr>
          <w:rFonts w:ascii="Calibri" w:hAnsi="Calibri" w:cs="Calibri"/>
          <w:sz w:val="24"/>
        </w:rPr>
        <w:t xml:space="preserve"> ust. 2 pkt </w:t>
      </w:r>
      <w:r w:rsidR="00085D33">
        <w:rPr>
          <w:rFonts w:ascii="Calibri" w:hAnsi="Calibri" w:cs="Calibri"/>
          <w:sz w:val="24"/>
        </w:rPr>
        <w:t>8</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A4F13" w:rsidRPr="006B574D">
        <w:rPr>
          <w:rFonts w:ascii="Calibri" w:hAnsi="Calibri" w:cs="Calibri"/>
          <w:sz w:val="24"/>
        </w:rPr>
        <w:t>7</w:t>
      </w:r>
      <w:r w:rsidR="00F762DA" w:rsidRPr="006B574D">
        <w:rPr>
          <w:rFonts w:ascii="Calibri" w:hAnsi="Calibri" w:cs="Calibri"/>
          <w:sz w:val="24"/>
        </w:rPr>
        <w:t xml:space="preserve"> czynności. </w:t>
      </w:r>
    </w:p>
    <w:p w14:paraId="0282F23E" w14:textId="77777777" w:rsidR="00F762DA" w:rsidRPr="006B574D" w:rsidRDefault="00F762DA" w:rsidP="00694E66">
      <w:pPr>
        <w:shd w:val="clear" w:color="auto" w:fill="FFFFFF"/>
        <w:jc w:val="both"/>
        <w:rPr>
          <w:rFonts w:ascii="Calibri" w:hAnsi="Calibri" w:cs="Calibri"/>
          <w:sz w:val="24"/>
        </w:rPr>
      </w:pPr>
    </w:p>
    <w:p w14:paraId="7493E526"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11</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A4F13" w:rsidRPr="006B574D">
        <w:rPr>
          <w:rFonts w:ascii="Calibri" w:hAnsi="Calibri" w:cs="Calibri"/>
          <w:sz w:val="24"/>
        </w:rPr>
        <w:t>7</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085D33">
        <w:rPr>
          <w:rFonts w:ascii="Calibri" w:hAnsi="Calibri" w:cs="Calibri"/>
          <w:sz w:val="24"/>
        </w:rPr>
        <w:t>1</w:t>
      </w:r>
      <w:r w:rsidR="00041C52" w:rsidRPr="006B574D">
        <w:rPr>
          <w:rFonts w:ascii="Calibri" w:hAnsi="Calibri" w:cs="Calibri"/>
          <w:sz w:val="24"/>
        </w:rPr>
        <w:t xml:space="preserve"> ust. 2 pkt </w:t>
      </w:r>
      <w:r w:rsidR="00085D33">
        <w:rPr>
          <w:rFonts w:ascii="Calibri" w:hAnsi="Calibri" w:cs="Calibri"/>
          <w:sz w:val="24"/>
        </w:rPr>
        <w:t>8</w:t>
      </w:r>
      <w:r w:rsidR="00F762DA" w:rsidRPr="006B574D">
        <w:rPr>
          <w:rFonts w:ascii="Calibri" w:hAnsi="Calibri" w:cs="Calibri"/>
          <w:sz w:val="24"/>
        </w:rPr>
        <w:t>.</w:t>
      </w:r>
    </w:p>
    <w:p w14:paraId="68CADE96" w14:textId="77777777" w:rsidR="00715E31" w:rsidRPr="006B574D" w:rsidRDefault="00715E31" w:rsidP="00694E66">
      <w:pPr>
        <w:shd w:val="clear" w:color="auto" w:fill="FFFFFF"/>
        <w:jc w:val="both"/>
        <w:rPr>
          <w:rFonts w:ascii="Calibri" w:hAnsi="Calibri" w:cs="Calibri"/>
          <w:sz w:val="24"/>
        </w:rPr>
      </w:pPr>
    </w:p>
    <w:p w14:paraId="49CA141B"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p>
    <w:p w14:paraId="6872340F"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00442501" w14:textId="77777777" w:rsidR="003632C7" w:rsidRPr="006B574D" w:rsidRDefault="00EB2164" w:rsidP="00694E66">
      <w:pPr>
        <w:pStyle w:val="Tekstpodstawowywcity3"/>
        <w:ind w:left="0" w:firstLine="0"/>
        <w:rPr>
          <w:rFonts w:ascii="Calibri" w:hAnsi="Calibri" w:cs="Calibri"/>
        </w:rPr>
      </w:pPr>
      <w:r w:rsidRPr="006B574D">
        <w:rPr>
          <w:rFonts w:ascii="Calibri" w:hAnsi="Calibri" w:cs="Calibri"/>
        </w:rPr>
        <w:lastRenderedPageBreak/>
        <w:t>2.</w:t>
      </w:r>
      <w:r w:rsidR="006D6F38" w:rsidRPr="006B574D">
        <w:rPr>
          <w:rFonts w:ascii="Calibri" w:hAnsi="Calibri" w:cs="Calibri"/>
        </w:rPr>
        <w:t xml:space="preserve"> </w:t>
      </w:r>
      <w:r w:rsidR="003632C7" w:rsidRPr="006B574D">
        <w:rPr>
          <w:rFonts w:ascii="Calibri" w:hAnsi="Calibri" w:cs="Calibri"/>
        </w:rPr>
        <w:t>Wszystkie podstawowe materiały budowlane muszą posiadać aktualne certyfikaty, świadectwa jakości, atesty itp. które należy dołączyć do dokumentacji odbiorowej.</w:t>
      </w:r>
      <w:r w:rsidR="00F65CE5" w:rsidRPr="006B574D">
        <w:rPr>
          <w:rFonts w:ascii="Calibri" w:hAnsi="Calibri" w:cs="Calibri"/>
        </w:rPr>
        <w:t xml:space="preserve"> Wszystkie materiały użyte przy robotach budowlanych muszą być dopuszczone do stosowania w budownictwie.</w:t>
      </w:r>
    </w:p>
    <w:p w14:paraId="514C4D03"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77334806" w14:textId="77777777" w:rsidR="00D57D66" w:rsidRPr="006B574D" w:rsidRDefault="00D57D66">
      <w:pPr>
        <w:jc w:val="center"/>
        <w:rPr>
          <w:rFonts w:ascii="Calibri" w:hAnsi="Calibri" w:cs="Calibri"/>
          <w:sz w:val="24"/>
        </w:rPr>
      </w:pPr>
    </w:p>
    <w:p w14:paraId="055F17E7" w14:textId="77777777" w:rsidR="003632C7" w:rsidRPr="006B574D" w:rsidRDefault="003632C7">
      <w:pPr>
        <w:jc w:val="center"/>
        <w:rPr>
          <w:rFonts w:ascii="Calibri" w:hAnsi="Calibri" w:cs="Calibri"/>
          <w:sz w:val="24"/>
        </w:rPr>
      </w:pPr>
      <w:r w:rsidRPr="006B574D">
        <w:rPr>
          <w:rFonts w:ascii="Calibri" w:hAnsi="Calibri" w:cs="Calibri"/>
          <w:sz w:val="24"/>
        </w:rPr>
        <w:t>§ 3</w:t>
      </w:r>
    </w:p>
    <w:p w14:paraId="2C24A700"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1. Wykonawca może powierzyć wykonanie części robót budowlanych 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Pr="006B574D">
        <w:rPr>
          <w:rFonts w:ascii="Calibri" w:hAnsi="Calibri" w:cs="Calibri"/>
          <w:sz w:val="24"/>
        </w:rPr>
        <w:t>oraz może złożyć sprzeciw wobec wykonywania robót przez podwykonawcę.</w:t>
      </w:r>
    </w:p>
    <w:p w14:paraId="152779AD" w14:textId="77777777" w:rsidR="00705A44" w:rsidRPr="006B574D" w:rsidRDefault="00705A44" w:rsidP="00705A44">
      <w:pPr>
        <w:ind w:left="284" w:hanging="284"/>
        <w:jc w:val="both"/>
        <w:rPr>
          <w:rFonts w:ascii="Calibri" w:hAnsi="Calibri" w:cs="Calibri"/>
          <w:sz w:val="24"/>
        </w:rPr>
      </w:pPr>
    </w:p>
    <w:p w14:paraId="2673B10C"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podwykonawcy z tytułu wykonanych przez niego robót budowlanych,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w  ust. 2, nie jest wymagane, jeżeli Zamawiający i wykonawca określili w umowie, zawartej w formie pisemnej pod rygorem nieważności, szczegółowy przedmiot robót budowlanych wykonywanych przez oznaczonego podwykonawcę. Zgłoszenie oraz sprzeciw, o których mowa w ust</w:t>
      </w:r>
      <w:r w:rsidR="001E4B36" w:rsidRPr="006B574D">
        <w:rPr>
          <w:rFonts w:ascii="Calibri" w:hAnsi="Calibri" w:cs="Calibri"/>
          <w:sz w:val="24"/>
        </w:rPr>
        <w:t>.</w:t>
      </w:r>
      <w:r w:rsidRPr="006B574D">
        <w:rPr>
          <w:rFonts w:ascii="Calibri" w:hAnsi="Calibri" w:cs="Calibri"/>
          <w:sz w:val="24"/>
        </w:rPr>
        <w:t xml:space="preserve"> 2, wymagają zachowania formy pisemnej pod rygorem nieważności.</w:t>
      </w:r>
    </w:p>
    <w:p w14:paraId="3F5BF2F9" w14:textId="77777777" w:rsidR="00705A44" w:rsidRPr="006B574D" w:rsidRDefault="00705A44" w:rsidP="00705A44">
      <w:pPr>
        <w:ind w:left="284" w:hanging="284"/>
        <w:jc w:val="both"/>
        <w:rPr>
          <w:rFonts w:ascii="Calibri" w:hAnsi="Calibri" w:cs="Calibri"/>
          <w:sz w:val="24"/>
        </w:rPr>
      </w:pPr>
    </w:p>
    <w:p w14:paraId="45851D96" w14:textId="77777777" w:rsidR="00705A44" w:rsidRPr="006B574D" w:rsidRDefault="00705A44" w:rsidP="00694E66">
      <w:pPr>
        <w:jc w:val="both"/>
        <w:rPr>
          <w:rFonts w:ascii="Calibri" w:hAnsi="Calibri" w:cs="Calibri"/>
          <w:sz w:val="24"/>
        </w:rPr>
      </w:pPr>
      <w:r w:rsidRPr="006B574D">
        <w:rPr>
          <w:rFonts w:ascii="Calibri" w:hAnsi="Calibri" w:cs="Calibri"/>
          <w:sz w:val="24"/>
        </w:rPr>
        <w:t>3. Wykonawca zobowiązany jest przedstawić Zamawiającemu projekt umowy o podwykonawstwo, której przedmiotem są roboty budowlane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1ECCE93F" w14:textId="77777777" w:rsidR="00705A44" w:rsidRPr="006B574D" w:rsidRDefault="00705A44" w:rsidP="00694E66">
      <w:pPr>
        <w:jc w:val="both"/>
        <w:rPr>
          <w:rFonts w:ascii="Calibri" w:hAnsi="Calibri" w:cs="Calibri"/>
          <w:sz w:val="24"/>
        </w:rPr>
      </w:pPr>
    </w:p>
    <w:p w14:paraId="361CE2F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być roboty budowlane, 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w:t>
      </w:r>
      <w:r w:rsidRPr="006B574D">
        <w:rPr>
          <w:rFonts w:ascii="Calibri" w:hAnsi="Calibri" w:cs="Calibri"/>
          <w:sz w:val="24"/>
        </w:rPr>
        <w:lastRenderedPageBreak/>
        <w:t>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0D3CDA3B" w14:textId="77777777" w:rsidR="00705A44" w:rsidRPr="006B574D" w:rsidRDefault="00705A44" w:rsidP="00705A44">
      <w:pPr>
        <w:ind w:left="284" w:hanging="284"/>
        <w:jc w:val="both"/>
        <w:rPr>
          <w:rFonts w:ascii="Calibri" w:hAnsi="Calibri" w:cs="Calibri"/>
          <w:sz w:val="24"/>
        </w:rPr>
      </w:pPr>
    </w:p>
    <w:p w14:paraId="728CC67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są roboty budowlane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1DA7F7C4"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4FD8D6F8"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4CBBCDD9" w14:textId="77777777" w:rsidR="00705A44" w:rsidRPr="006B574D" w:rsidRDefault="00705A44" w:rsidP="00694E66">
      <w:pPr>
        <w:jc w:val="both"/>
        <w:rPr>
          <w:rFonts w:ascii="Calibri" w:hAnsi="Calibri" w:cs="Calibri"/>
          <w:sz w:val="24"/>
        </w:rPr>
      </w:pPr>
    </w:p>
    <w:p w14:paraId="5BD4CAE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niego robót budowlanych, których szczegółowy przedmiot został zgłoszony Zamawiającemu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D7A092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1DBD8D83" w14:textId="77777777" w:rsidR="00705A44" w:rsidRPr="006B574D" w:rsidRDefault="00705A44" w:rsidP="00694E66">
      <w:pPr>
        <w:jc w:val="both"/>
        <w:rPr>
          <w:rFonts w:ascii="Calibri" w:hAnsi="Calibri" w:cs="Calibri"/>
          <w:sz w:val="24"/>
        </w:rPr>
      </w:pPr>
    </w:p>
    <w:p w14:paraId="0BEA8F7E"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408F916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EC9812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Zamawiający ustala następujące wymagania dotyczące umów o podwykonawstwo, których przedmiotem będą roboty budowlane, których niespełnienie spowoduje zgłoszenie zastrzeżeń lub sprzeciwu:</w:t>
      </w:r>
    </w:p>
    <w:p w14:paraId="736C3DC8"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1A8B1D97"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5FAEE1D" w14:textId="77777777" w:rsidR="00705A44" w:rsidRPr="006B574D" w:rsidRDefault="00645759" w:rsidP="00694E66">
      <w:pPr>
        <w:pStyle w:val="Zwykytekst"/>
        <w:jc w:val="both"/>
        <w:rPr>
          <w:rFonts w:cs="Calibri"/>
        </w:rPr>
      </w:pPr>
      <w:r w:rsidRPr="006B574D">
        <w:rPr>
          <w:rFonts w:cs="Calibri"/>
          <w:sz w:val="24"/>
        </w:rPr>
        <w:t>3)</w:t>
      </w:r>
      <w:r w:rsidR="00915279" w:rsidRPr="006B574D">
        <w:rPr>
          <w:rFonts w:cs="Calibri"/>
          <w:sz w:val="24"/>
        </w:rPr>
        <w:t> </w:t>
      </w:r>
      <w:r w:rsidR="00DA6EAD" w:rsidRPr="006B574D">
        <w:rPr>
          <w:rFonts w:cs="Calibri"/>
        </w:rPr>
        <w:t>Okres odpowiedzialności Podwykonawcy lub dalszego Podwykonawcy za Wady przedmiotu Umowy o podwykonawstwo, nie będzie  krótszy od okresu odpowiedzialności za Wady przedmiotu Umowy Wykonawcy wobec Zamawiającego,</w:t>
      </w:r>
    </w:p>
    <w:p w14:paraId="668DBA94"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 W przypadku wynagrodzenia płatnego jednorazowo termin wymagalności nie może być późniejszy niż 45 dni przed terminem wymagalności należności dla Wykonawcy wynikającej z faktury końcowej, z zastrzeżeniem, że z umowy o podwykonawstwo w takim przypadku musi wynikać obowiązek zapłaty przez Wykonawcę (i odpowiednio podwykonawcę i dalszych podwykonawców) comiesięcznych zaliczek w poczet wynagrodzenia w wysokości odpowiadającej procentowemu zawansowaniu prac z terminem płatności nie dłuższym niż 14 dni od dnia wystawienia odpowiedniej faktury. W przypadku wynagrodzeń płatnych w częściach, termin wymagalności poszczególnych części, z wyjątkiem ostatniej, które nie może wynosić więcej niż 5 % wynagrodzenia wynikającego z umowy o podwykonawstwo, nie może być późniejszy niż 45 dni przed terminem wymagalności należności dla Wykonawcy wynikającej z faktury końcowej;</w:t>
      </w:r>
      <w:r w:rsidR="006D0835" w:rsidRPr="006B574D">
        <w:rPr>
          <w:rFonts w:ascii="Calibri" w:hAnsi="Calibri" w:cs="Calibri"/>
          <w:sz w:val="24"/>
        </w:rPr>
        <w:t xml:space="preserve"> </w:t>
      </w:r>
    </w:p>
    <w:p w14:paraId="663BBD1E"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1CD323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6B0CA6BF"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5F65D3BD"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078D84B"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170E9EE6"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26F29561"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43596A14"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584751D0"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431A7C8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16</w:t>
      </w:r>
      <w:r w:rsidRPr="006B574D">
        <w:rPr>
          <w:rFonts w:ascii="Calibri" w:hAnsi="Calibri" w:cs="Calibri"/>
          <w:sz w:val="24"/>
        </w:rPr>
        <w:t xml:space="preserve"> oraz danych z przedmiaru robót (jeżeli przedmiar był załączony jako materiał pomocniczy do SWZ), bądź w inny uzasadniony sposób];</w:t>
      </w:r>
    </w:p>
    <w:p w14:paraId="6A27B9A1"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110941FD"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2B353AF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3424B89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10. Nieprzedłożenie projektu umowy o podwykonawstwo, których przedmiotem będą roboty budowlane lub nieprzedłożenie umowy o podwykonawstwo w terminach wynikających z niniejszej umowy lub przedłożenie umowy w terminie ale nie spełniającej wymagań wynikających z niniejszej umowy stanowią niezależne przyczyny złożenia sprzeciwu.  </w:t>
      </w:r>
    </w:p>
    <w:p w14:paraId="7FCACAB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21D03928"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C2D8979" w14:textId="77777777" w:rsidR="00705A44" w:rsidRPr="006B574D" w:rsidRDefault="00705A44" w:rsidP="00705A44">
      <w:pPr>
        <w:ind w:left="284" w:hanging="284"/>
        <w:jc w:val="both"/>
        <w:rPr>
          <w:rFonts w:ascii="Calibri" w:hAnsi="Calibri" w:cs="Calibri"/>
          <w:sz w:val="24"/>
        </w:rPr>
      </w:pPr>
    </w:p>
    <w:p w14:paraId="09FFCDEA" w14:textId="77777777" w:rsidR="00705A44" w:rsidRPr="006B574D" w:rsidRDefault="00705A44" w:rsidP="00CF2452">
      <w:pPr>
        <w:jc w:val="both"/>
        <w:rPr>
          <w:rFonts w:ascii="Calibri" w:hAnsi="Calibri" w:cs="Calibri"/>
          <w:sz w:val="24"/>
        </w:rPr>
      </w:pPr>
      <w:r w:rsidRPr="006B574D">
        <w:rPr>
          <w:rFonts w:ascii="Calibri" w:hAnsi="Calibri" w:cs="Calibri"/>
          <w:sz w:val="24"/>
        </w:rPr>
        <w:lastRenderedPageBreak/>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358B2D26" w14:textId="77777777" w:rsidR="00D57D66" w:rsidRPr="006B574D" w:rsidRDefault="00D57D66" w:rsidP="00CF2452">
      <w:pPr>
        <w:jc w:val="center"/>
        <w:rPr>
          <w:rFonts w:ascii="Calibri" w:hAnsi="Calibri" w:cs="Calibri"/>
          <w:sz w:val="24"/>
        </w:rPr>
      </w:pPr>
    </w:p>
    <w:p w14:paraId="374FEBEA"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101A3312" w14:textId="77777777" w:rsidR="005504CF" w:rsidRPr="006B574D" w:rsidRDefault="003576E8" w:rsidP="00CF2452">
      <w:pPr>
        <w:pStyle w:val="Tekstpodstawowywcity"/>
        <w:tabs>
          <w:tab w:val="left" w:pos="426"/>
        </w:tabs>
        <w:ind w:left="0"/>
        <w:jc w:val="both"/>
        <w:rPr>
          <w:rFonts w:ascii="Calibri" w:hAnsi="Calibri" w:cs="Calibri"/>
          <w:b/>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CE6CF2" w:rsidRPr="006B574D">
        <w:rPr>
          <w:rFonts w:ascii="Calibri" w:hAnsi="Calibri" w:cs="Calibri"/>
          <w:bCs/>
        </w:rPr>
        <w:t xml:space="preserve"> </w:t>
      </w:r>
      <w:r w:rsidR="00DE31A5" w:rsidRPr="006B574D">
        <w:rPr>
          <w:rFonts w:ascii="Calibri" w:hAnsi="Calibri" w:cs="Calibri"/>
          <w:bCs/>
        </w:rPr>
        <w:t xml:space="preserve">upływa z </w:t>
      </w:r>
      <w:r w:rsidR="00DE31A5" w:rsidRPr="006A0526">
        <w:rPr>
          <w:rFonts w:ascii="Calibri" w:hAnsi="Calibri" w:cs="Calibri"/>
          <w:bCs/>
        </w:rPr>
        <w:t xml:space="preserve">dniem </w:t>
      </w:r>
      <w:r w:rsidR="002E26DC" w:rsidRPr="006A0526">
        <w:rPr>
          <w:rFonts w:ascii="Calibri" w:hAnsi="Calibri" w:cs="Calibri"/>
          <w:bCs/>
        </w:rPr>
        <w:t>10</w:t>
      </w:r>
      <w:r w:rsidR="00DE0EBD" w:rsidRPr="006A0526">
        <w:rPr>
          <w:rFonts w:ascii="Calibri" w:hAnsi="Calibri" w:cs="Calibri"/>
          <w:bCs/>
        </w:rPr>
        <w:t xml:space="preserve"> </w:t>
      </w:r>
      <w:r w:rsidR="002E26DC" w:rsidRPr="006A0526">
        <w:rPr>
          <w:rFonts w:ascii="Calibri" w:hAnsi="Calibri" w:cs="Calibri"/>
          <w:bCs/>
        </w:rPr>
        <w:t>maja</w:t>
      </w:r>
      <w:r w:rsidR="00CB165D" w:rsidRPr="006A0526">
        <w:rPr>
          <w:rFonts w:ascii="Calibri" w:hAnsi="Calibri" w:cs="Calibri"/>
          <w:bCs/>
        </w:rPr>
        <w:t xml:space="preserve"> </w:t>
      </w:r>
      <w:r w:rsidR="00DE0EBD" w:rsidRPr="006A0526">
        <w:rPr>
          <w:rFonts w:ascii="Calibri" w:hAnsi="Calibri" w:cs="Calibri"/>
          <w:bCs/>
        </w:rPr>
        <w:t>202</w:t>
      </w:r>
      <w:r w:rsidR="002E26DC" w:rsidRPr="006A0526">
        <w:rPr>
          <w:rFonts w:ascii="Calibri" w:hAnsi="Calibri" w:cs="Calibri"/>
          <w:bCs/>
        </w:rPr>
        <w:t>2</w:t>
      </w:r>
      <w:r w:rsidR="00DE0EBD" w:rsidRPr="006A0526">
        <w:rPr>
          <w:rFonts w:ascii="Calibri" w:hAnsi="Calibri" w:cs="Calibri"/>
          <w:bCs/>
        </w:rPr>
        <w:t xml:space="preserve"> r.</w:t>
      </w:r>
    </w:p>
    <w:p w14:paraId="582602D1" w14:textId="77777777" w:rsidR="00064CC6" w:rsidRPr="006B574D" w:rsidRDefault="00064CC6" w:rsidP="00CF2452">
      <w:pPr>
        <w:pStyle w:val="Tekstpodstawowywcity"/>
        <w:tabs>
          <w:tab w:val="left" w:pos="426"/>
        </w:tabs>
        <w:ind w:left="0"/>
        <w:jc w:val="center"/>
        <w:rPr>
          <w:rFonts w:ascii="Calibri" w:hAnsi="Calibri" w:cs="Calibri"/>
        </w:rPr>
      </w:pPr>
    </w:p>
    <w:p w14:paraId="4546FE7E"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4F9DF732"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7A2127A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64FC3B57"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3B7D5FA2"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53CA9A53"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F3F24"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78760B83" w14:textId="77777777" w:rsidR="003632C7" w:rsidRPr="006B574D" w:rsidRDefault="003632C7" w:rsidP="00CF2452">
      <w:pPr>
        <w:jc w:val="both"/>
        <w:rPr>
          <w:rFonts w:ascii="Calibri" w:hAnsi="Calibri" w:cs="Calibri"/>
          <w:sz w:val="24"/>
        </w:rPr>
      </w:pPr>
      <w:r w:rsidRPr="006B574D">
        <w:rPr>
          <w:rFonts w:ascii="Calibri" w:hAnsi="Calibri" w:cs="Calibri"/>
          <w:sz w:val="24"/>
        </w:rPr>
        <w:t xml:space="preserve">                                                                                                                                                        </w:t>
      </w:r>
    </w:p>
    <w:p w14:paraId="63A48CB6"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3AB70027" w14:textId="77777777" w:rsidR="00845549" w:rsidRPr="006B574D" w:rsidRDefault="00845549" w:rsidP="006E6DAA">
      <w:pPr>
        <w:numPr>
          <w:ilvl w:val="0"/>
          <w:numId w:val="8"/>
        </w:numPr>
        <w:tabs>
          <w:tab w:val="left" w:pos="284"/>
          <w:tab w:val="left" w:pos="567"/>
        </w:tabs>
        <w:ind w:left="0" w:firstLine="0"/>
        <w:rPr>
          <w:rFonts w:ascii="Calibri" w:hAnsi="Calibri" w:cs="Calibri"/>
          <w:sz w:val="24"/>
          <w:szCs w:val="24"/>
        </w:rPr>
      </w:pPr>
      <w:r w:rsidRPr="006B574D">
        <w:rPr>
          <w:rFonts w:ascii="Calibri" w:hAnsi="Calibri" w:cs="Calibri"/>
          <w:sz w:val="24"/>
          <w:szCs w:val="24"/>
        </w:rPr>
        <w:t>Do obowiązków Wykonawcy należy m.in.:</w:t>
      </w:r>
    </w:p>
    <w:p w14:paraId="198DB070"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6BB66B1D"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50381ABD"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1366B162"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65AFC594"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845549" w:rsidRPr="006B574D">
        <w:rPr>
          <w:rFonts w:ascii="Calibri" w:hAnsi="Calibri" w:cs="Calibri"/>
          <w:sz w:val="24"/>
          <w:szCs w:val="24"/>
        </w:rPr>
        <w:t xml:space="preserve"> opracowanie i zapewnienie planu bezpieczeństwa i ochrony zdrowia w trakcie prowadzenia robót budowlanych; </w:t>
      </w:r>
    </w:p>
    <w:p w14:paraId="233BBBD3"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45A14732"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5735362F"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2F6C8DEE"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728DA9AA"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10)</w:t>
      </w:r>
      <w:r w:rsidR="00594B74" w:rsidRPr="006B574D">
        <w:rPr>
          <w:rFonts w:ascii="Calibri" w:hAnsi="Calibri" w:cs="Calibri"/>
          <w:sz w:val="24"/>
          <w:szCs w:val="24"/>
        </w:rPr>
        <w:t> </w:t>
      </w:r>
      <w:r w:rsidR="00845549" w:rsidRPr="006B574D">
        <w:rPr>
          <w:rFonts w:ascii="Calibri" w:hAnsi="Calibri" w:cs="Calibri"/>
          <w:sz w:val="24"/>
          <w:szCs w:val="24"/>
        </w:rPr>
        <w:t>obsługa geodezyjna (w tym wytyczenie i inwentaryzacja powykonawcza)</w:t>
      </w:r>
      <w:r w:rsidR="00731381" w:rsidRPr="006B574D">
        <w:rPr>
          <w:rFonts w:ascii="Calibri" w:hAnsi="Calibri" w:cs="Calibri"/>
          <w:sz w:val="24"/>
          <w:szCs w:val="24"/>
        </w:rPr>
        <w:t xml:space="preserve"> – jeżeli jest wymagana</w:t>
      </w:r>
      <w:r w:rsidR="00845549" w:rsidRPr="006B574D">
        <w:rPr>
          <w:rFonts w:ascii="Calibri" w:hAnsi="Calibri" w:cs="Calibri"/>
          <w:sz w:val="24"/>
          <w:szCs w:val="24"/>
        </w:rPr>
        <w:t>;</w:t>
      </w:r>
    </w:p>
    <w:p w14:paraId="3FB2E687"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4D42A7FA"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 xml:space="preserve">sporządzenie dokumentacji budowlanej powykonawczej na odbiór końcowy zadania; </w:t>
      </w:r>
    </w:p>
    <w:p w14:paraId="113300FC" w14:textId="77777777" w:rsidR="00156859" w:rsidRPr="006B574D" w:rsidRDefault="006B074A" w:rsidP="006B074A">
      <w:pPr>
        <w:tabs>
          <w:tab w:val="left" w:pos="284"/>
        </w:tabs>
        <w:jc w:val="both"/>
        <w:rPr>
          <w:rFonts w:ascii="Calibri" w:hAnsi="Calibri" w:cs="Calibri"/>
          <w:sz w:val="24"/>
          <w:szCs w:val="24"/>
        </w:rPr>
      </w:pPr>
      <w:r w:rsidRPr="006A0526">
        <w:rPr>
          <w:rFonts w:ascii="Calibri" w:hAnsi="Calibri" w:cs="Calibri"/>
          <w:sz w:val="24"/>
          <w:szCs w:val="24"/>
        </w:rPr>
        <w:t xml:space="preserve">13) </w:t>
      </w:r>
      <w:r w:rsidR="00845549" w:rsidRPr="006A0526">
        <w:rPr>
          <w:rFonts w:ascii="Calibri" w:hAnsi="Calibri" w:cs="Calibri"/>
          <w:sz w:val="24"/>
          <w:szCs w:val="24"/>
        </w:rPr>
        <w:t>ustanowienie kierownika budowy</w:t>
      </w:r>
      <w:r w:rsidR="008D0C3B" w:rsidRPr="006A0526">
        <w:rPr>
          <w:rFonts w:ascii="Calibri" w:hAnsi="Calibri" w:cs="Calibri"/>
          <w:sz w:val="24"/>
          <w:szCs w:val="24"/>
        </w:rPr>
        <w:t>;</w:t>
      </w:r>
    </w:p>
    <w:p w14:paraId="6CB96AE2" w14:textId="77777777" w:rsidR="00E56499" w:rsidRPr="006B574D" w:rsidRDefault="00E56499" w:rsidP="006B074A">
      <w:pPr>
        <w:tabs>
          <w:tab w:val="left" w:pos="284"/>
        </w:tabs>
        <w:jc w:val="both"/>
        <w:rPr>
          <w:rFonts w:ascii="Calibri" w:hAnsi="Calibri" w:cs="Calibri"/>
          <w:sz w:val="24"/>
          <w:szCs w:val="24"/>
        </w:rPr>
      </w:pPr>
      <w:r w:rsidRPr="006B574D">
        <w:rPr>
          <w:rFonts w:ascii="Calibri" w:hAnsi="Calibri" w:cs="Calibri"/>
          <w:sz w:val="24"/>
          <w:szCs w:val="24"/>
        </w:rPr>
        <w:lastRenderedPageBreak/>
        <w:t>14)</w:t>
      </w:r>
      <w:r w:rsidR="00690492" w:rsidRPr="006B574D">
        <w:rPr>
          <w:rFonts w:ascii="Calibri" w:hAnsi="Calibri" w:cs="Calibri"/>
          <w:sz w:val="24"/>
          <w:szCs w:val="24"/>
        </w:rPr>
        <w:t> </w:t>
      </w:r>
      <w:r w:rsidRPr="006B574D">
        <w:rPr>
          <w:rFonts w:ascii="Calibri" w:hAnsi="Calibri" w:cs="Calibri"/>
          <w:sz w:val="24"/>
          <w:szCs w:val="24"/>
        </w:rPr>
        <w:t>aktywne współuczestniczenie w procedurach odbioru końcowego</w:t>
      </w:r>
      <w:r w:rsidR="00690492" w:rsidRPr="006B574D">
        <w:rPr>
          <w:rFonts w:ascii="Calibri" w:hAnsi="Calibri" w:cs="Calibri"/>
          <w:sz w:val="24"/>
          <w:szCs w:val="24"/>
        </w:rPr>
        <w:t xml:space="preserve"> oraz pozyskiwaniu odpowiednich decyzji oraz zezwoleń pozwalających użytkować obiekt budowlany.</w:t>
      </w:r>
    </w:p>
    <w:p w14:paraId="204647CE" w14:textId="77777777" w:rsidR="00845549" w:rsidRPr="006B574D" w:rsidRDefault="00845549" w:rsidP="00CF2452">
      <w:pPr>
        <w:tabs>
          <w:tab w:val="left" w:pos="284"/>
        </w:tabs>
        <w:jc w:val="both"/>
        <w:rPr>
          <w:rFonts w:ascii="Calibri" w:hAnsi="Calibri" w:cs="Calibri"/>
          <w:sz w:val="24"/>
          <w:szCs w:val="24"/>
        </w:rPr>
      </w:pPr>
      <w:r w:rsidRPr="006B574D">
        <w:rPr>
          <w:rFonts w:ascii="Calibri" w:hAnsi="Calibri" w:cs="Calibri"/>
          <w:sz w:val="24"/>
          <w:szCs w:val="24"/>
        </w:rPr>
        <w:t xml:space="preserve">        </w:t>
      </w:r>
    </w:p>
    <w:p w14:paraId="433D6C4C"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26707DDF" w14:textId="77777777" w:rsidR="005A2331" w:rsidRPr="006B574D" w:rsidRDefault="005A2331" w:rsidP="00CF2452">
      <w:pPr>
        <w:pStyle w:val="Tekstpodstawowy2"/>
        <w:tabs>
          <w:tab w:val="left" w:pos="284"/>
        </w:tabs>
        <w:jc w:val="center"/>
        <w:rPr>
          <w:rFonts w:ascii="Calibri" w:hAnsi="Calibri" w:cs="Calibri"/>
        </w:rPr>
      </w:pPr>
    </w:p>
    <w:p w14:paraId="44999AD2"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53D536B7" w14:textId="77777777" w:rsidR="00581794" w:rsidRPr="006B574D" w:rsidRDefault="003632C7" w:rsidP="00581794">
      <w:pPr>
        <w:pStyle w:val="Tekstpodstawowy2"/>
        <w:tabs>
          <w:tab w:val="left" w:pos="284"/>
        </w:tabs>
        <w:rPr>
          <w:rFonts w:ascii="Calibri" w:hAnsi="Calibri" w:cs="Calibri"/>
        </w:rPr>
      </w:pPr>
      <w:r w:rsidRPr="006B574D">
        <w:rPr>
          <w:rFonts w:ascii="Calibri" w:hAnsi="Calibri" w:cs="Calibri"/>
        </w:rPr>
        <w:t>1</w:t>
      </w:r>
      <w:r w:rsidR="00581794" w:rsidRPr="006B574D">
        <w:rPr>
          <w:rFonts w:ascii="Calibri" w:hAnsi="Calibri" w:cs="Calibri"/>
        </w:rPr>
        <w:t>. Zamawiający ustanawia Inspektora Nadzoru Inwestorskiego lub Przedstawiciela Zamawiającego.</w:t>
      </w:r>
    </w:p>
    <w:p w14:paraId="35A0EECF"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6B574D">
        <w:rPr>
          <w:rFonts w:ascii="Calibri" w:hAnsi="Calibri" w:cs="Calibri"/>
        </w:rPr>
        <w:t>N</w:t>
      </w:r>
      <w:r w:rsidRPr="006B574D">
        <w:rPr>
          <w:rFonts w:ascii="Calibri" w:hAnsi="Calibri" w:cs="Calibri"/>
        </w:rPr>
        <w:t>adzoru</w:t>
      </w:r>
      <w:r w:rsidR="00114184" w:rsidRPr="006B574D">
        <w:rPr>
          <w:rFonts w:ascii="Calibri" w:hAnsi="Calibri" w:cs="Calibri"/>
        </w:rPr>
        <w:t xml:space="preserve"> lub Przedstawiciel Zamawiającego</w:t>
      </w:r>
      <w:r w:rsidRPr="006B574D">
        <w:rPr>
          <w:rFonts w:ascii="Calibri" w:hAnsi="Calibri" w:cs="Calibri"/>
        </w:rPr>
        <w:t xml:space="preserve"> reprezentuje Zamawiającego wobec Wykonawcy, działając w imieniu i na rachunek Zamawiającego.</w:t>
      </w:r>
    </w:p>
    <w:p w14:paraId="79F65D5A"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3. Wykonawca jest zobowiązany stosować się do wszystkich poleceń i instrukcji Inspektora Nadzoru lub Przedstawiciela Zamawiającego dot. prawidłowego wykonania przedmiotu zamówienia.</w:t>
      </w:r>
    </w:p>
    <w:p w14:paraId="7B6843F2"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4. Zamawiający zastrzega sobie prawo zmiany Inspektora Nadzoru lub Przedstawiciela Zamawiającego i zobowiązuje się do niezwłocznego powiadomienia o tym Wykonawcy.</w:t>
      </w:r>
    </w:p>
    <w:p w14:paraId="6A039DA9" w14:textId="77777777" w:rsidR="00944250" w:rsidRPr="006B574D" w:rsidRDefault="00944250" w:rsidP="00CF2452">
      <w:pPr>
        <w:tabs>
          <w:tab w:val="left" w:pos="284"/>
        </w:tabs>
        <w:jc w:val="center"/>
        <w:rPr>
          <w:rFonts w:ascii="Calibri" w:hAnsi="Calibri" w:cs="Calibri"/>
          <w:sz w:val="24"/>
        </w:rPr>
      </w:pPr>
    </w:p>
    <w:p w14:paraId="27C45B40"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r w:rsidR="00652241" w:rsidRPr="006B574D">
        <w:rPr>
          <w:rFonts w:ascii="Calibri" w:hAnsi="Calibri" w:cs="Calibri"/>
          <w:sz w:val="24"/>
        </w:rPr>
        <w:t xml:space="preserve">  </w:t>
      </w:r>
      <w:r w:rsidR="004D2987" w:rsidRPr="006B574D">
        <w:rPr>
          <w:rFonts w:ascii="Calibri" w:hAnsi="Calibri" w:cs="Calibri"/>
          <w:sz w:val="24"/>
        </w:rPr>
        <w:t xml:space="preserve">    </w:t>
      </w:r>
    </w:p>
    <w:p w14:paraId="32ED6D95" w14:textId="77777777" w:rsidR="008C20AC" w:rsidRPr="006B574D"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wynagrodzenie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Wynagrodzenie zawiera podatek VAT. Całość wynagrodzenia będzie płatna po wykonaniu zgodnie z umową i odebraniu całości przedmiotu umowy</w:t>
      </w:r>
      <w:r w:rsidR="00D212B1" w:rsidRPr="006B574D">
        <w:rPr>
          <w:rFonts w:ascii="Calibri" w:hAnsi="Calibri" w:cs="Calibri"/>
        </w:rPr>
        <w:t xml:space="preserve">. </w:t>
      </w:r>
    </w:p>
    <w:p w14:paraId="5991C3F8"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4817EEF0" w14:textId="77777777" w:rsidR="000873E3" w:rsidRPr="006B574D"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 xml:space="preserve">871118419  Górzno, ul. Rynek 1, 87-320 Górzno  </w:t>
      </w:r>
    </w:p>
    <w:p w14:paraId="593651F7" w14:textId="77777777" w:rsidR="00BC7B4C" w:rsidRPr="006B574D" w:rsidRDefault="00BC7B4C" w:rsidP="0027354B">
      <w:pPr>
        <w:jc w:val="both"/>
        <w:rPr>
          <w:rFonts w:ascii="Calibri" w:hAnsi="Calibri" w:cs="Calibri"/>
          <w:sz w:val="24"/>
        </w:rPr>
      </w:pPr>
    </w:p>
    <w:p w14:paraId="13F35656" w14:textId="77777777" w:rsidR="0027354B" w:rsidRPr="006B574D" w:rsidRDefault="0027354B" w:rsidP="0027354B">
      <w:pPr>
        <w:jc w:val="both"/>
        <w:rPr>
          <w:rFonts w:ascii="Calibri" w:hAnsi="Calibri" w:cs="Calibri"/>
          <w:sz w:val="24"/>
        </w:rPr>
      </w:pPr>
      <w:r w:rsidRPr="006B574D">
        <w:rPr>
          <w:rFonts w:ascii="Calibri" w:hAnsi="Calibri" w:cs="Calibri"/>
          <w:sz w:val="24"/>
        </w:rPr>
        <w:t>2.</w:t>
      </w:r>
      <w:r w:rsidR="00042749" w:rsidRPr="006B574D">
        <w:rPr>
          <w:rFonts w:ascii="Calibri" w:hAnsi="Calibri" w:cs="Calibri"/>
          <w:sz w:val="24"/>
        </w:rPr>
        <w:t> </w:t>
      </w:r>
      <w:r w:rsidRPr="006B574D">
        <w:rPr>
          <w:rFonts w:ascii="Calibri" w:hAnsi="Calibri" w:cs="Calibri"/>
          <w:sz w:val="24"/>
        </w:rPr>
        <w:t>W przypadku zaistnienia konieczności wykonania prac dodatkowych (nie objętych dokumentacją projektową) Wykonawcy nie wolno ich realizować bez zmiany niniejszej umowy. Dyspozycje inspektora nadzoru lub Przedstawiciela Zamawiającego w tym zakresie, bez zgody Zamawiającego będą bezprawne.</w:t>
      </w:r>
    </w:p>
    <w:p w14:paraId="7943E067" w14:textId="77777777" w:rsidR="00BC7B4C" w:rsidRPr="006B574D" w:rsidRDefault="00BC7B4C" w:rsidP="0027354B">
      <w:pPr>
        <w:jc w:val="both"/>
        <w:rPr>
          <w:rFonts w:ascii="Calibri" w:hAnsi="Calibri" w:cs="Calibri"/>
          <w:sz w:val="24"/>
        </w:rPr>
      </w:pPr>
    </w:p>
    <w:p w14:paraId="3C04D457" w14:textId="77777777" w:rsidR="0027354B" w:rsidRPr="006B574D" w:rsidRDefault="0027354B" w:rsidP="0027354B">
      <w:pPr>
        <w:jc w:val="both"/>
        <w:rPr>
          <w:rFonts w:ascii="Calibri" w:hAnsi="Calibri" w:cs="Calibri"/>
          <w:sz w:val="24"/>
        </w:rPr>
      </w:pPr>
      <w:r w:rsidRPr="006B574D">
        <w:rPr>
          <w:rFonts w:ascii="Calibri" w:hAnsi="Calibri" w:cs="Calibri"/>
          <w:sz w:val="24"/>
        </w:rPr>
        <w:t>3.</w:t>
      </w:r>
      <w:r w:rsidR="00C60B06" w:rsidRPr="006B574D">
        <w:rPr>
          <w:rFonts w:ascii="Calibri" w:hAnsi="Calibri" w:cs="Calibri"/>
          <w:sz w:val="24"/>
        </w:rPr>
        <w:t> </w:t>
      </w:r>
      <w:r w:rsidRPr="006B574D">
        <w:rPr>
          <w:rFonts w:ascii="Calibri" w:hAnsi="Calibri" w:cs="Calibri"/>
          <w:sz w:val="24"/>
        </w:rPr>
        <w:t>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niżej:</w:t>
      </w:r>
    </w:p>
    <w:p w14:paraId="2052F070"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A9026C" w:rsidRPr="006B574D">
        <w:rPr>
          <w:rFonts w:ascii="Calibri" w:hAnsi="Calibri" w:cs="Calibri"/>
          <w:sz w:val="24"/>
        </w:rPr>
        <w:t>31,00</w:t>
      </w:r>
      <w:r w:rsidRPr="006B574D">
        <w:rPr>
          <w:rFonts w:ascii="Calibri" w:hAnsi="Calibri" w:cs="Calibri"/>
          <w:sz w:val="24"/>
        </w:rPr>
        <w:t xml:space="preserve"> zł</w:t>
      </w:r>
    </w:p>
    <w:p w14:paraId="28DEC292"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A9026C" w:rsidRPr="006B574D">
        <w:rPr>
          <w:rFonts w:ascii="Calibri" w:hAnsi="Calibri" w:cs="Calibri"/>
          <w:sz w:val="24"/>
        </w:rPr>
        <w:t>7</w:t>
      </w:r>
      <w:r w:rsidR="00F86065" w:rsidRPr="006B574D">
        <w:rPr>
          <w:rFonts w:ascii="Calibri" w:hAnsi="Calibri" w:cs="Calibri"/>
          <w:sz w:val="24"/>
        </w:rPr>
        <w:t>2</w:t>
      </w:r>
      <w:r w:rsidRPr="006B574D">
        <w:rPr>
          <w:rFonts w:ascii="Calibri" w:hAnsi="Calibri" w:cs="Calibri"/>
          <w:sz w:val="24"/>
        </w:rPr>
        <w:t>%</w:t>
      </w:r>
    </w:p>
    <w:p w14:paraId="04DB1244"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7%</w:t>
      </w:r>
    </w:p>
    <w:p w14:paraId="63586928"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1</w:t>
      </w:r>
      <w:r w:rsidR="00F86065" w:rsidRPr="006B574D">
        <w:rPr>
          <w:rFonts w:ascii="Calibri" w:hAnsi="Calibri" w:cs="Calibri"/>
          <w:sz w:val="24"/>
        </w:rPr>
        <w:t>1</w:t>
      </w:r>
      <w:r w:rsidRPr="006B574D">
        <w:rPr>
          <w:rFonts w:ascii="Calibri" w:hAnsi="Calibri" w:cs="Calibri"/>
          <w:sz w:val="24"/>
        </w:rPr>
        <w:t>%</w:t>
      </w:r>
    </w:p>
    <w:p w14:paraId="51C7150C" w14:textId="77777777" w:rsidR="00BC7B4C" w:rsidRPr="006B574D" w:rsidRDefault="00BC7B4C" w:rsidP="0027354B">
      <w:pPr>
        <w:jc w:val="both"/>
        <w:rPr>
          <w:rFonts w:ascii="Calibri" w:hAnsi="Calibri" w:cs="Calibri"/>
          <w:sz w:val="24"/>
        </w:rPr>
      </w:pPr>
    </w:p>
    <w:p w14:paraId="5D7F4E51" w14:textId="77777777" w:rsidR="0027354B" w:rsidRPr="006B574D" w:rsidRDefault="0027354B" w:rsidP="0027354B">
      <w:pPr>
        <w:jc w:val="both"/>
        <w:rPr>
          <w:rFonts w:ascii="Calibri" w:hAnsi="Calibri" w:cs="Calibri"/>
          <w:sz w:val="24"/>
        </w:rPr>
      </w:pPr>
      <w:r w:rsidRPr="006B574D">
        <w:rPr>
          <w:rFonts w:ascii="Calibri" w:hAnsi="Calibri" w:cs="Calibri"/>
          <w:sz w:val="24"/>
        </w:rPr>
        <w:lastRenderedPageBreak/>
        <w:t>4.</w:t>
      </w:r>
      <w:r w:rsidR="00CC3360" w:rsidRPr="006B574D">
        <w:rPr>
          <w:rFonts w:ascii="Calibri" w:hAnsi="Calibri" w:cs="Calibri"/>
          <w:sz w:val="24"/>
        </w:rPr>
        <w:t> </w:t>
      </w:r>
      <w:r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Pr="006B574D">
        <w:rPr>
          <w:rFonts w:ascii="Calibri" w:hAnsi="Calibri" w:cs="Calibri"/>
          <w:sz w:val="24"/>
        </w:rPr>
        <w:t xml:space="preserve">nspektora </w:t>
      </w:r>
      <w:r w:rsidR="00B0497D" w:rsidRPr="006B574D">
        <w:rPr>
          <w:rFonts w:ascii="Calibri" w:hAnsi="Calibri" w:cs="Calibri"/>
          <w:sz w:val="24"/>
        </w:rPr>
        <w:t>N</w:t>
      </w:r>
      <w:r w:rsidRPr="006B574D">
        <w:rPr>
          <w:rFonts w:ascii="Calibri" w:hAnsi="Calibri" w:cs="Calibri"/>
          <w:sz w:val="24"/>
        </w:rPr>
        <w:t>adzoru lub Przedstawiciela Zamawiającego.</w:t>
      </w:r>
    </w:p>
    <w:p w14:paraId="77EC54E9" w14:textId="77777777" w:rsidR="00BC7B4C" w:rsidRPr="006B574D" w:rsidRDefault="00BC7B4C" w:rsidP="0027354B">
      <w:pPr>
        <w:jc w:val="both"/>
        <w:rPr>
          <w:rFonts w:ascii="Calibri" w:hAnsi="Calibri" w:cs="Calibri"/>
          <w:sz w:val="24"/>
        </w:rPr>
      </w:pPr>
    </w:p>
    <w:p w14:paraId="40826688" w14:textId="77777777" w:rsidR="0027354B" w:rsidRPr="006B574D" w:rsidRDefault="0027354B" w:rsidP="0027354B">
      <w:pPr>
        <w:jc w:val="both"/>
        <w:rPr>
          <w:rFonts w:ascii="Calibri" w:hAnsi="Calibri" w:cs="Calibri"/>
          <w:sz w:val="24"/>
        </w:rPr>
      </w:pPr>
      <w:r w:rsidRPr="006B574D">
        <w:rPr>
          <w:rFonts w:ascii="Calibri" w:hAnsi="Calibri" w:cs="Calibri"/>
          <w:sz w:val="24"/>
        </w:rPr>
        <w:t>5.</w:t>
      </w:r>
      <w:r w:rsidR="00423540" w:rsidRPr="006B574D">
        <w:rPr>
          <w:rFonts w:ascii="Calibri" w:hAnsi="Calibri" w:cs="Calibri"/>
          <w:sz w:val="24"/>
        </w:rPr>
        <w:t> </w:t>
      </w:r>
      <w:r w:rsidRPr="006B574D">
        <w:rPr>
          <w:rFonts w:ascii="Calibri" w:hAnsi="Calibri" w:cs="Calibri"/>
          <w:sz w:val="24"/>
        </w:rPr>
        <w:t>Za roboty dodatkowe, strony uznają roboty, których Wykonawca nie mógł przewidzieć, obliczając cenę oferty z należytą starannością.</w:t>
      </w:r>
    </w:p>
    <w:p w14:paraId="65A43ADB" w14:textId="77777777" w:rsidR="00BC7B4C" w:rsidRPr="006B574D" w:rsidRDefault="00BC7B4C" w:rsidP="0027354B">
      <w:pPr>
        <w:jc w:val="both"/>
        <w:rPr>
          <w:rFonts w:ascii="Calibri" w:hAnsi="Calibri" w:cs="Calibri"/>
          <w:sz w:val="24"/>
        </w:rPr>
      </w:pPr>
    </w:p>
    <w:p w14:paraId="6872E063" w14:textId="77777777" w:rsidR="0027354B" w:rsidRPr="006B574D" w:rsidRDefault="0027354B" w:rsidP="0027354B">
      <w:pPr>
        <w:jc w:val="both"/>
        <w:rPr>
          <w:rFonts w:ascii="Calibri" w:hAnsi="Calibri" w:cs="Calibri"/>
          <w:sz w:val="24"/>
        </w:rPr>
      </w:pPr>
      <w:r w:rsidRPr="006B574D">
        <w:rPr>
          <w:rFonts w:ascii="Calibri" w:hAnsi="Calibri" w:cs="Calibri"/>
          <w:sz w:val="24"/>
        </w:rPr>
        <w:t>6.</w:t>
      </w:r>
      <w:r w:rsidR="00423540" w:rsidRPr="006B574D">
        <w:rPr>
          <w:rFonts w:ascii="Calibri" w:hAnsi="Calibri" w:cs="Calibri"/>
          <w:sz w:val="24"/>
        </w:rPr>
        <w:t> </w:t>
      </w:r>
      <w:r w:rsidRPr="006B574D">
        <w:rPr>
          <w:rFonts w:ascii="Calibri" w:hAnsi="Calibri" w:cs="Calibri"/>
          <w:sz w:val="24"/>
        </w:rPr>
        <w:t>Wykonawca nie może żądać od Zamawiającego wynagrodzenia, jeżeli wykonał prace dodatkowe podczas realizacji zamówienia bez zawarcia umowy o zamówienie dodatkowe.</w:t>
      </w:r>
    </w:p>
    <w:p w14:paraId="1A172756" w14:textId="77777777" w:rsidR="00BC7B4C" w:rsidRPr="006B574D" w:rsidRDefault="00BC7B4C" w:rsidP="0027354B">
      <w:pPr>
        <w:jc w:val="both"/>
        <w:rPr>
          <w:rFonts w:ascii="Calibri" w:hAnsi="Calibri" w:cs="Calibri"/>
          <w:sz w:val="24"/>
        </w:rPr>
      </w:pPr>
    </w:p>
    <w:p w14:paraId="054CBAE7" w14:textId="77777777" w:rsidR="0027354B" w:rsidRPr="006B574D" w:rsidRDefault="0027354B" w:rsidP="0027354B">
      <w:pPr>
        <w:jc w:val="both"/>
        <w:rPr>
          <w:rFonts w:ascii="Calibri" w:hAnsi="Calibri" w:cs="Calibri"/>
          <w:sz w:val="24"/>
        </w:rPr>
      </w:pPr>
      <w:r w:rsidRPr="006B574D">
        <w:rPr>
          <w:rFonts w:ascii="Calibri" w:hAnsi="Calibri" w:cs="Calibri"/>
          <w:sz w:val="24"/>
        </w:rPr>
        <w:t>7.</w:t>
      </w:r>
      <w:r w:rsidR="00423540" w:rsidRPr="006B574D">
        <w:rPr>
          <w:rFonts w:ascii="Calibri" w:hAnsi="Calibri" w:cs="Calibri"/>
          <w:sz w:val="24"/>
        </w:rPr>
        <w:t> </w:t>
      </w:r>
      <w:r w:rsidRPr="006B574D">
        <w:rPr>
          <w:rFonts w:ascii="Calibri" w:hAnsi="Calibri" w:cs="Calibri"/>
          <w:sz w:val="24"/>
        </w:rPr>
        <w:t>Zamawiający nie wyraża zgody na cesję wierzytelności wynikających z niniejszej umowy.</w:t>
      </w:r>
    </w:p>
    <w:p w14:paraId="6BAAED48" w14:textId="77777777" w:rsidR="00BC7B4C" w:rsidRPr="006B574D" w:rsidRDefault="00BC7B4C" w:rsidP="0027354B">
      <w:pPr>
        <w:jc w:val="both"/>
        <w:rPr>
          <w:rFonts w:ascii="Calibri" w:hAnsi="Calibri" w:cs="Calibri"/>
          <w:sz w:val="24"/>
        </w:rPr>
      </w:pPr>
    </w:p>
    <w:p w14:paraId="175DDA4C" w14:textId="77777777" w:rsidR="0027354B" w:rsidRPr="006B574D" w:rsidRDefault="0027354B" w:rsidP="0027354B">
      <w:pPr>
        <w:jc w:val="both"/>
        <w:rPr>
          <w:rFonts w:ascii="Calibri" w:hAnsi="Calibri" w:cs="Calibri"/>
          <w:sz w:val="24"/>
        </w:rPr>
      </w:pPr>
      <w:r w:rsidRPr="006B574D">
        <w:rPr>
          <w:rFonts w:ascii="Calibri" w:hAnsi="Calibri" w:cs="Calibri"/>
          <w:sz w:val="24"/>
        </w:rPr>
        <w:t>8.</w:t>
      </w:r>
      <w:r w:rsidR="00423540" w:rsidRPr="006B574D">
        <w:rPr>
          <w:rFonts w:ascii="Calibri" w:hAnsi="Calibri" w:cs="Calibri"/>
          <w:sz w:val="24"/>
        </w:rPr>
        <w:t> </w:t>
      </w:r>
      <w:r w:rsidRPr="006B574D">
        <w:rPr>
          <w:rFonts w:ascii="Calibri" w:hAnsi="Calibri" w:cs="Calibri"/>
          <w:sz w:val="24"/>
        </w:rPr>
        <w:t>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68C41E5" w14:textId="77777777" w:rsidR="00BC7B4C" w:rsidRPr="006B574D" w:rsidRDefault="00BC7B4C" w:rsidP="0027354B">
      <w:pPr>
        <w:jc w:val="both"/>
        <w:rPr>
          <w:rFonts w:ascii="Calibri" w:hAnsi="Calibri" w:cs="Calibri"/>
          <w:sz w:val="24"/>
        </w:rPr>
      </w:pPr>
    </w:p>
    <w:p w14:paraId="4DC8AF14" w14:textId="77777777" w:rsidR="0027354B" w:rsidRPr="006B574D" w:rsidRDefault="0027354B" w:rsidP="0027354B">
      <w:pPr>
        <w:jc w:val="both"/>
        <w:rPr>
          <w:rFonts w:ascii="Calibri" w:hAnsi="Calibri" w:cs="Calibri"/>
          <w:sz w:val="24"/>
        </w:rPr>
      </w:pPr>
      <w:r w:rsidRPr="006B574D">
        <w:rPr>
          <w:rFonts w:ascii="Calibri" w:hAnsi="Calibri" w:cs="Calibri"/>
          <w:sz w:val="24"/>
        </w:rPr>
        <w:t>9. Zamawiający zastrzega sobie możliwość potrącenia kar umownych z faktury za wykonane roboty.</w:t>
      </w:r>
    </w:p>
    <w:p w14:paraId="26F177A5"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10</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o którym mowa w § </w:t>
      </w:r>
      <w:r w:rsidR="0044239B">
        <w:rPr>
          <w:rFonts w:ascii="Calibri" w:hAnsi="Calibri" w:cs="Calibri"/>
        </w:rPr>
        <w:t>9</w:t>
      </w:r>
      <w:r w:rsidR="009A0B2E" w:rsidRPr="006B574D">
        <w:rPr>
          <w:rFonts w:ascii="Calibri" w:hAnsi="Calibri" w:cs="Calibri"/>
        </w:rPr>
        <w:t xml:space="preserve">  ust. 6,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9759E2" w:rsidRPr="006B574D">
        <w:rPr>
          <w:rFonts w:ascii="Calibri" w:hAnsi="Calibri" w:cs="Calibri"/>
        </w:rPr>
        <w:t>W</w:t>
      </w:r>
      <w:r w:rsidR="00C92D6A" w:rsidRPr="006B574D">
        <w:rPr>
          <w:rFonts w:ascii="Calibri" w:hAnsi="Calibri" w:cs="Calibri"/>
        </w:rPr>
        <w:t xml:space="preserve"> przypadku nie ustanowienia Inspektora Nadzoru protok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1887C591" w14:textId="77777777" w:rsidR="009A0B2E" w:rsidRPr="006B574D" w:rsidRDefault="009A0B2E"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2BB3103D"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11</w:t>
      </w:r>
      <w:r w:rsidR="00CF2452" w:rsidRPr="006B574D">
        <w:rPr>
          <w:rFonts w:ascii="Calibri" w:hAnsi="Calibri" w:cs="Calibri"/>
        </w:rPr>
        <w:t xml:space="preserve">. </w:t>
      </w:r>
      <w:r w:rsidR="009A0B2E"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0F82AF5B" w14:textId="77777777" w:rsidR="008311F4" w:rsidRPr="006B574D" w:rsidRDefault="008311F4" w:rsidP="00CF2452">
      <w:pPr>
        <w:pStyle w:val="Tekstpodstawowywcity"/>
        <w:tabs>
          <w:tab w:val="left" w:pos="0"/>
        </w:tabs>
        <w:ind w:left="0"/>
        <w:jc w:val="both"/>
        <w:rPr>
          <w:rFonts w:ascii="Calibri" w:hAnsi="Calibri" w:cs="Calibri"/>
        </w:rPr>
      </w:pPr>
    </w:p>
    <w:p w14:paraId="238DFC91"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12</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o którym mowa w</w:t>
      </w:r>
      <w:r w:rsidR="00843EE6" w:rsidRPr="006B574D">
        <w:rPr>
          <w:rFonts w:ascii="Calibri" w:hAnsi="Calibri" w:cs="Calibri"/>
        </w:rPr>
        <w:t xml:space="preserve"> punkcie 11</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191F1D98" w14:textId="77777777" w:rsidR="008311F4" w:rsidRPr="006B574D" w:rsidRDefault="008311F4" w:rsidP="00CF2452">
      <w:pPr>
        <w:pStyle w:val="Tekstpodstawowywcity"/>
        <w:tabs>
          <w:tab w:val="left" w:pos="0"/>
        </w:tabs>
        <w:ind w:left="0"/>
        <w:jc w:val="both"/>
        <w:rPr>
          <w:rFonts w:ascii="Calibri" w:hAnsi="Calibri" w:cs="Calibri"/>
        </w:rPr>
      </w:pPr>
    </w:p>
    <w:p w14:paraId="59BF1EAB"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13</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843EE6" w:rsidRPr="006B574D">
        <w:rPr>
          <w:rFonts w:ascii="Calibri" w:hAnsi="Calibri" w:cs="Calibri"/>
        </w:rPr>
        <w:t xml:space="preserve">pkt. 12 </w:t>
      </w:r>
      <w:r w:rsidR="009A0B2E" w:rsidRPr="006B574D">
        <w:rPr>
          <w:rFonts w:ascii="Calibri" w:hAnsi="Calibri" w:cs="Calibri"/>
        </w:rPr>
        <w:t xml:space="preserve">z kompletem dokumentów,  a także niewywiązanie się przez Wykonawcę z nałożonych obowiązków określonych w umowie, stanowi podstawę do wstrzymania płatności na rzecz Wykonawcy. Wstrzymanie płatności nie powoduje powstania opóźnienia po stronie Zamawiającego w </w:t>
      </w:r>
      <w:r w:rsidR="009A0B2E" w:rsidRPr="006B574D">
        <w:rPr>
          <w:rFonts w:ascii="Calibri" w:hAnsi="Calibri" w:cs="Calibri"/>
        </w:rPr>
        <w:lastRenderedPageBreak/>
        <w:t>zapłacie wynagrodzenia (lub należności na podstawie faktur przejściowych), a termin na zapłatę biegnie od dnia otrzymania oświadczenia, jeżeli brak oświadczenia z kompletem dokumentów był jedyną podstawą wstrzymania płatności.</w:t>
      </w:r>
    </w:p>
    <w:p w14:paraId="140866C8" w14:textId="77777777" w:rsidR="009A0B2E" w:rsidRPr="006B574D" w:rsidRDefault="009A0B2E" w:rsidP="00CF2452">
      <w:pPr>
        <w:pStyle w:val="Tekstpodstawowywcity"/>
        <w:tabs>
          <w:tab w:val="left" w:pos="0"/>
        </w:tabs>
        <w:ind w:left="0"/>
        <w:jc w:val="both"/>
        <w:rPr>
          <w:rFonts w:ascii="Calibri" w:hAnsi="Calibri" w:cs="Calibri"/>
        </w:rPr>
      </w:pPr>
    </w:p>
    <w:p w14:paraId="215BC646"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14</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8D22712" w14:textId="77777777" w:rsidR="009A0B2E" w:rsidRPr="006B574D" w:rsidRDefault="009A0B2E" w:rsidP="00CF2452">
      <w:pPr>
        <w:pStyle w:val="Tekstpodstawowywcity"/>
        <w:tabs>
          <w:tab w:val="left" w:pos="0"/>
        </w:tabs>
        <w:ind w:left="0"/>
        <w:jc w:val="both"/>
        <w:rPr>
          <w:rFonts w:ascii="Calibri" w:hAnsi="Calibri" w:cs="Calibri"/>
        </w:rPr>
      </w:pPr>
    </w:p>
    <w:p w14:paraId="1131CDDC"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15</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3EB32F1D" w14:textId="77777777" w:rsidR="00AC32B1" w:rsidRPr="006B574D" w:rsidRDefault="00AC32B1" w:rsidP="00CF2452">
      <w:pPr>
        <w:pStyle w:val="Tekstpodstawowywcity"/>
        <w:tabs>
          <w:tab w:val="left" w:pos="0"/>
        </w:tabs>
        <w:ind w:left="0"/>
        <w:jc w:val="both"/>
        <w:rPr>
          <w:rFonts w:ascii="Calibri" w:hAnsi="Calibri" w:cs="Calibri"/>
        </w:rPr>
      </w:pPr>
    </w:p>
    <w:p w14:paraId="7B233C3B" w14:textId="77777777" w:rsidR="0059094C" w:rsidRPr="006B574D" w:rsidRDefault="00AC32B1" w:rsidP="00CF2452">
      <w:pPr>
        <w:pStyle w:val="Tekstpodstawowywcity"/>
        <w:tabs>
          <w:tab w:val="left" w:pos="0"/>
        </w:tabs>
        <w:ind w:left="0"/>
        <w:jc w:val="both"/>
        <w:rPr>
          <w:rFonts w:ascii="Calibri" w:hAnsi="Calibri" w:cs="Calibri"/>
        </w:rPr>
      </w:pPr>
      <w:r w:rsidRPr="006B574D">
        <w:rPr>
          <w:rFonts w:ascii="Calibri" w:hAnsi="Calibri" w:cs="Calibri"/>
        </w:rPr>
        <w:t>16</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11CA9554"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23CF6E97" w14:textId="77777777" w:rsidR="00FE0CA4"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C7C0C" w:rsidRPr="006B574D">
        <w:rPr>
          <w:rFonts w:ascii="Calibri" w:hAnsi="Calibri" w:cs="Calibri"/>
        </w:rPr>
        <w:t>7</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Załącznik nr 11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w:t>
      </w:r>
      <w:r w:rsidR="00FE0CA4" w:rsidRPr="006B574D">
        <w:rPr>
          <w:rFonts w:ascii="Calibri" w:hAnsi="Calibri" w:cs="Calibri"/>
        </w:rPr>
        <w:lastRenderedPageBreak/>
        <w:t>oświadczenia, jeżeli brak oświadczenia z kompletem dokumentów był jedyną podstawą wstrzymania płatności.</w:t>
      </w:r>
    </w:p>
    <w:p w14:paraId="67D25DBC" w14:textId="77777777" w:rsidR="00FE0CA4" w:rsidRPr="006B574D" w:rsidRDefault="00FE0CA4" w:rsidP="00CF2452">
      <w:pPr>
        <w:pStyle w:val="Tekstpodstawowywcity"/>
        <w:tabs>
          <w:tab w:val="left" w:pos="0"/>
        </w:tabs>
        <w:ind w:left="0"/>
        <w:jc w:val="both"/>
        <w:rPr>
          <w:rFonts w:ascii="Calibri" w:hAnsi="Calibri" w:cs="Calibri"/>
        </w:rPr>
      </w:pPr>
    </w:p>
    <w:p w14:paraId="0C62EF0F" w14:textId="77777777" w:rsidR="00FE0CA4" w:rsidRPr="006B574D" w:rsidRDefault="00FE0CA4" w:rsidP="00CF2452">
      <w:pPr>
        <w:pStyle w:val="Tekstpodstawowywcity"/>
        <w:tabs>
          <w:tab w:val="left" w:pos="0"/>
        </w:tabs>
        <w:ind w:left="0"/>
        <w:jc w:val="both"/>
        <w:rPr>
          <w:rFonts w:ascii="Calibri" w:hAnsi="Calibri" w:cs="Calibri"/>
        </w:rPr>
      </w:pPr>
      <w:r w:rsidRPr="006B574D">
        <w:rPr>
          <w:rFonts w:ascii="Calibri" w:hAnsi="Calibri" w:cs="Calibri"/>
        </w:rPr>
        <w:t>1</w:t>
      </w:r>
      <w:r w:rsidR="001E77AD" w:rsidRPr="006B574D">
        <w:rPr>
          <w:rFonts w:ascii="Calibri" w:hAnsi="Calibri" w:cs="Calibri"/>
        </w:rPr>
        <w:t>8</w:t>
      </w:r>
      <w:r w:rsidRPr="006B574D">
        <w:rPr>
          <w:rFonts w:ascii="Calibri" w:hAnsi="Calibri" w:cs="Calibri"/>
        </w:rPr>
        <w:t>.</w:t>
      </w:r>
      <w:r w:rsidR="00CF2452" w:rsidRPr="006B574D">
        <w:rPr>
          <w:rFonts w:ascii="Calibri" w:hAnsi="Calibri" w:cs="Calibri"/>
        </w:rPr>
        <w:t xml:space="preserve"> </w:t>
      </w:r>
      <w:r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4A79CC4B" w14:textId="77777777" w:rsidR="00FE0CA4" w:rsidRPr="006B574D" w:rsidRDefault="00FE0CA4" w:rsidP="00CF2452">
      <w:pPr>
        <w:pStyle w:val="Tekstpodstawowywcity"/>
        <w:tabs>
          <w:tab w:val="left" w:pos="0"/>
        </w:tabs>
        <w:ind w:left="0"/>
        <w:jc w:val="both"/>
        <w:rPr>
          <w:rFonts w:ascii="Calibri" w:hAnsi="Calibri" w:cs="Calibri"/>
        </w:rPr>
      </w:pPr>
    </w:p>
    <w:p w14:paraId="3D9F3BC7" w14:textId="77777777" w:rsidR="00FE0CA4" w:rsidRPr="006B574D" w:rsidRDefault="00FE0CA4" w:rsidP="00CF2452">
      <w:pPr>
        <w:pStyle w:val="Tekstpodstawowywcity"/>
        <w:tabs>
          <w:tab w:val="left" w:pos="0"/>
        </w:tabs>
        <w:ind w:left="0"/>
        <w:jc w:val="both"/>
        <w:rPr>
          <w:rFonts w:ascii="Calibri" w:hAnsi="Calibri" w:cs="Calibri"/>
        </w:rPr>
      </w:pPr>
      <w:r w:rsidRPr="006B574D">
        <w:rPr>
          <w:rFonts w:ascii="Calibri" w:hAnsi="Calibri" w:cs="Calibri"/>
        </w:rPr>
        <w:t>1</w:t>
      </w:r>
      <w:r w:rsidR="00C2534A" w:rsidRPr="006B574D">
        <w:rPr>
          <w:rFonts w:ascii="Calibri" w:hAnsi="Calibri" w:cs="Calibri"/>
        </w:rPr>
        <w:t>9</w:t>
      </w:r>
      <w:r w:rsidRPr="006B574D">
        <w:rPr>
          <w:rFonts w:ascii="Calibri" w:hAnsi="Calibri" w:cs="Calibri"/>
        </w:rPr>
        <w:t>.</w:t>
      </w:r>
      <w:r w:rsidR="00CF2452" w:rsidRPr="006B574D">
        <w:rPr>
          <w:rFonts w:ascii="Calibri" w:hAnsi="Calibri" w:cs="Calibri"/>
        </w:rPr>
        <w:t xml:space="preserve"> </w:t>
      </w:r>
      <w:r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20C515AA" w14:textId="77777777" w:rsidR="00FE0CA4" w:rsidRPr="006B574D" w:rsidRDefault="00FE0CA4" w:rsidP="00CF2452">
      <w:pPr>
        <w:pStyle w:val="Tekstpodstawowywcity"/>
        <w:tabs>
          <w:tab w:val="left" w:pos="0"/>
        </w:tabs>
        <w:ind w:left="0"/>
        <w:jc w:val="both"/>
        <w:rPr>
          <w:rFonts w:ascii="Calibri" w:hAnsi="Calibri" w:cs="Calibri"/>
        </w:rPr>
      </w:pPr>
    </w:p>
    <w:p w14:paraId="43DCE277"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20</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0BE8C28E" w14:textId="77777777" w:rsidR="009A0B2E" w:rsidRPr="006B574D" w:rsidRDefault="009A0B2E" w:rsidP="00CF2452">
      <w:pPr>
        <w:pStyle w:val="Tekstpodstawowywcity"/>
        <w:tabs>
          <w:tab w:val="left" w:pos="0"/>
        </w:tabs>
        <w:ind w:left="0"/>
        <w:jc w:val="both"/>
        <w:rPr>
          <w:rFonts w:ascii="Calibri" w:hAnsi="Calibri" w:cs="Calibri"/>
        </w:rPr>
      </w:pPr>
    </w:p>
    <w:p w14:paraId="7B7C7475"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4C70B0" w:rsidRPr="006B57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708CB984" w14:textId="77777777" w:rsidR="009A0B2E" w:rsidRPr="006B574D" w:rsidRDefault="009A0B2E" w:rsidP="00CF2452">
      <w:pPr>
        <w:pStyle w:val="Tekstpodstawowywcity"/>
        <w:tabs>
          <w:tab w:val="left" w:pos="0"/>
        </w:tabs>
        <w:ind w:left="0"/>
        <w:jc w:val="both"/>
        <w:rPr>
          <w:rFonts w:ascii="Calibri" w:hAnsi="Calibri" w:cs="Calibri"/>
        </w:rPr>
      </w:pPr>
    </w:p>
    <w:p w14:paraId="61B5F776"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4C70B0" w:rsidRPr="006B574D">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30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CE3431C" w14:textId="77777777" w:rsidR="009A0B2E" w:rsidRPr="006B574D" w:rsidRDefault="009A0B2E" w:rsidP="00CF2452">
      <w:pPr>
        <w:pStyle w:val="Tekstpodstawowywcity"/>
        <w:tabs>
          <w:tab w:val="left" w:pos="0"/>
        </w:tabs>
        <w:ind w:left="0"/>
        <w:jc w:val="both"/>
        <w:rPr>
          <w:rFonts w:ascii="Calibri" w:hAnsi="Calibri" w:cs="Calibri"/>
        </w:rPr>
      </w:pPr>
    </w:p>
    <w:p w14:paraId="55924976"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4C70B0" w:rsidRPr="006B574D">
        <w:rPr>
          <w:rFonts w:ascii="Calibri" w:hAnsi="Calibri" w:cs="Calibri"/>
        </w:rPr>
        <w:t>3</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681907DC" w14:textId="77777777" w:rsidR="0049662F" w:rsidRPr="006B574D" w:rsidRDefault="00285B2B"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234F7484"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3A35AD84" w14:textId="77777777" w:rsidR="00F07F56" w:rsidRPr="006B574D" w:rsidRDefault="00F07F56" w:rsidP="00CF2452">
      <w:pPr>
        <w:pStyle w:val="Tekstpodstawowy3"/>
        <w:tabs>
          <w:tab w:val="left" w:pos="0"/>
        </w:tabs>
        <w:jc w:val="both"/>
        <w:rPr>
          <w:rFonts w:ascii="Calibri" w:hAnsi="Calibri" w:cs="Calibri"/>
        </w:rPr>
      </w:pPr>
    </w:p>
    <w:p w14:paraId="384E7852" w14:textId="77777777" w:rsidR="00F07F56" w:rsidRPr="006B574D" w:rsidRDefault="00CF2452" w:rsidP="00CF2452">
      <w:pPr>
        <w:tabs>
          <w:tab w:val="left" w:pos="0"/>
        </w:tabs>
        <w:jc w:val="both"/>
        <w:rPr>
          <w:rFonts w:ascii="Calibri" w:hAnsi="Calibri" w:cs="Calibri"/>
          <w:sz w:val="24"/>
          <w:szCs w:val="24"/>
        </w:rPr>
      </w:pPr>
      <w:r w:rsidRPr="006B574D">
        <w:rPr>
          <w:rFonts w:ascii="Calibri" w:hAnsi="Calibri" w:cs="Calibri"/>
          <w:sz w:val="24"/>
          <w:szCs w:val="24"/>
        </w:rPr>
        <w:t xml:space="preserve">1.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44239B">
        <w:rPr>
          <w:rFonts w:ascii="Calibri" w:hAnsi="Calibri" w:cs="Calibri"/>
          <w:sz w:val="24"/>
          <w:szCs w:val="24"/>
        </w:rPr>
        <w:t>a</w:t>
      </w:r>
      <w:r w:rsidR="000873E3" w:rsidRPr="006B574D">
        <w:rPr>
          <w:rFonts w:ascii="Calibri" w:hAnsi="Calibri" w:cs="Calibri"/>
          <w:sz w:val="24"/>
          <w:szCs w:val="24"/>
        </w:rPr>
        <w:t xml:space="preserve">z odpowiednich pozwoleń i </w:t>
      </w:r>
      <w:r w:rsidR="000873E3" w:rsidRPr="006B574D">
        <w:rPr>
          <w:rFonts w:ascii="Calibri" w:hAnsi="Calibri" w:cs="Calibri"/>
          <w:sz w:val="24"/>
          <w:szCs w:val="24"/>
        </w:rPr>
        <w:lastRenderedPageBreak/>
        <w:t>decyzji pozwalających na użytkowanie obiektu budowlanego</w:t>
      </w:r>
      <w:r w:rsidR="00F07F56" w:rsidRPr="006B574D">
        <w:rPr>
          <w:rFonts w:ascii="Calibri" w:hAnsi="Calibri" w:cs="Calibri"/>
          <w:sz w:val="24"/>
          <w:szCs w:val="24"/>
        </w:rPr>
        <w:t>. Zamawiający nie jest zobowiązany do przyjmowania częściowo wykonanych robót i nie jest zobowiązany do zapłaty za częściowo wykonane roboty.</w:t>
      </w:r>
    </w:p>
    <w:p w14:paraId="356AB3B0" w14:textId="77777777" w:rsidR="00862187" w:rsidRPr="006B574D" w:rsidRDefault="00862187" w:rsidP="00CF2452">
      <w:pPr>
        <w:tabs>
          <w:tab w:val="left" w:pos="0"/>
        </w:tabs>
        <w:jc w:val="both"/>
        <w:rPr>
          <w:rFonts w:ascii="Calibri" w:hAnsi="Calibri" w:cs="Calibri"/>
          <w:sz w:val="24"/>
          <w:szCs w:val="24"/>
        </w:rPr>
      </w:pPr>
      <w:r w:rsidRPr="006B574D">
        <w:rPr>
          <w:rFonts w:ascii="Calibri" w:hAnsi="Calibri" w:cs="Calibri"/>
          <w:sz w:val="24"/>
          <w:szCs w:val="24"/>
        </w:rPr>
        <w:t>1.1 Wraz ze zgłoszeniem do odbioru końcowego Wykonawca przekaże Zamawiającemu następujące dokumenty:</w:t>
      </w:r>
    </w:p>
    <w:p w14:paraId="597C2EDE" w14:textId="77777777" w:rsidR="00862187" w:rsidRPr="006B574D" w:rsidRDefault="00862187" w:rsidP="00CF2452">
      <w:pPr>
        <w:tabs>
          <w:tab w:val="left" w:pos="0"/>
        </w:tabs>
        <w:jc w:val="both"/>
        <w:rPr>
          <w:rFonts w:ascii="Calibri" w:hAnsi="Calibri" w:cs="Calibri"/>
          <w:sz w:val="24"/>
          <w:szCs w:val="24"/>
        </w:rPr>
      </w:pPr>
      <w:r w:rsidRPr="006B574D">
        <w:rPr>
          <w:rFonts w:ascii="Calibri" w:hAnsi="Calibri" w:cs="Calibri"/>
          <w:sz w:val="24"/>
          <w:szCs w:val="24"/>
        </w:rPr>
        <w:t>a) dokumentację powykonawczą, opisaną i skompletowana w jednym egzemplarzu</w:t>
      </w:r>
    </w:p>
    <w:p w14:paraId="0C1EE2E1" w14:textId="77777777" w:rsidR="00862187" w:rsidRPr="006B574D" w:rsidRDefault="00862187" w:rsidP="00CF2452">
      <w:pPr>
        <w:tabs>
          <w:tab w:val="left" w:pos="0"/>
        </w:tabs>
        <w:jc w:val="both"/>
        <w:rPr>
          <w:rFonts w:ascii="Calibri" w:hAnsi="Calibri" w:cs="Calibri"/>
          <w:sz w:val="24"/>
          <w:szCs w:val="24"/>
        </w:rPr>
      </w:pPr>
      <w:r w:rsidRPr="006B574D">
        <w:rPr>
          <w:rFonts w:ascii="Calibri" w:hAnsi="Calibri" w:cs="Calibri"/>
          <w:sz w:val="24"/>
          <w:szCs w:val="24"/>
        </w:rPr>
        <w:t>b) wymagane dokumenty, protoko</w:t>
      </w:r>
      <w:r w:rsidRPr="0044239B">
        <w:rPr>
          <w:rFonts w:ascii="Calibri" w:hAnsi="Calibri" w:cs="Calibri"/>
          <w:sz w:val="24"/>
          <w:szCs w:val="24"/>
        </w:rPr>
        <w:t>ł</w:t>
      </w:r>
      <w:r w:rsidR="0044239B">
        <w:rPr>
          <w:rFonts w:ascii="Calibri" w:hAnsi="Calibri" w:cs="Calibri"/>
          <w:sz w:val="24"/>
          <w:szCs w:val="24"/>
        </w:rPr>
        <w:t>y</w:t>
      </w:r>
      <w:r w:rsidRPr="006B574D">
        <w:rPr>
          <w:rFonts w:ascii="Calibri" w:hAnsi="Calibri" w:cs="Calibri"/>
          <w:sz w:val="24"/>
          <w:szCs w:val="24"/>
        </w:rPr>
        <w:t xml:space="preserve"> i zaświadczenia z przeprowadzonych prób i sprawdzeń, inne dokumenty </w:t>
      </w:r>
      <w:r w:rsidR="0044239B">
        <w:rPr>
          <w:rFonts w:ascii="Calibri" w:hAnsi="Calibri" w:cs="Calibri"/>
          <w:sz w:val="24"/>
          <w:szCs w:val="24"/>
        </w:rPr>
        <w:t xml:space="preserve">jeśli były </w:t>
      </w:r>
      <w:r w:rsidRPr="006B574D">
        <w:rPr>
          <w:rFonts w:ascii="Calibri" w:hAnsi="Calibri" w:cs="Calibri"/>
          <w:sz w:val="24"/>
          <w:szCs w:val="24"/>
        </w:rPr>
        <w:t>wymagane przepisami prawa,</w:t>
      </w:r>
    </w:p>
    <w:p w14:paraId="17F27841" w14:textId="77777777" w:rsidR="00862187" w:rsidRPr="006B574D" w:rsidRDefault="00862187" w:rsidP="00CF2452">
      <w:pPr>
        <w:tabs>
          <w:tab w:val="left" w:pos="0"/>
        </w:tabs>
        <w:jc w:val="both"/>
        <w:rPr>
          <w:rFonts w:ascii="Calibri" w:hAnsi="Calibri" w:cs="Calibri"/>
          <w:sz w:val="24"/>
          <w:szCs w:val="24"/>
        </w:rPr>
      </w:pPr>
      <w:r w:rsidRPr="006B574D">
        <w:rPr>
          <w:rFonts w:ascii="Calibri" w:hAnsi="Calibri" w:cs="Calibri"/>
          <w:sz w:val="24"/>
          <w:szCs w:val="24"/>
        </w:rPr>
        <w:t>c) oświadczenie Kierownika Budowy o zgodności wykonania robót z dokumentacją projektową, obowiązującymi przepisami i normami,</w:t>
      </w:r>
    </w:p>
    <w:p w14:paraId="4BFC1706" w14:textId="77777777" w:rsidR="00862187" w:rsidRPr="006B574D" w:rsidRDefault="00862187" w:rsidP="00CF2452">
      <w:pPr>
        <w:tabs>
          <w:tab w:val="left" w:pos="0"/>
        </w:tabs>
        <w:jc w:val="both"/>
        <w:rPr>
          <w:rFonts w:ascii="Calibri" w:hAnsi="Calibri" w:cs="Calibri"/>
          <w:sz w:val="24"/>
          <w:szCs w:val="24"/>
        </w:rPr>
      </w:pPr>
      <w:r w:rsidRPr="006B574D">
        <w:rPr>
          <w:rFonts w:ascii="Calibri" w:hAnsi="Calibri" w:cs="Calibri"/>
          <w:sz w:val="24"/>
          <w:szCs w:val="24"/>
        </w:rPr>
        <w:t>d) dokumenty (atesty, certyfikaty) potwierdzające, że wbudowan</w:t>
      </w:r>
      <w:r w:rsidR="003A6932" w:rsidRPr="006B574D">
        <w:rPr>
          <w:rFonts w:ascii="Calibri" w:hAnsi="Calibri" w:cs="Calibri"/>
          <w:sz w:val="24"/>
          <w:szCs w:val="24"/>
        </w:rPr>
        <w:t>e wyroby budowlane są zgodne z art. 10 ustawy Prawo Budowlane (opisane i ostemplowane przez Kierownika Budowy)</w:t>
      </w:r>
    </w:p>
    <w:p w14:paraId="210C30FA" w14:textId="77777777" w:rsidR="00862187" w:rsidRPr="006B574D" w:rsidRDefault="00862187" w:rsidP="00CF2452">
      <w:pPr>
        <w:tabs>
          <w:tab w:val="left" w:pos="0"/>
        </w:tabs>
        <w:jc w:val="both"/>
        <w:rPr>
          <w:rFonts w:ascii="Calibri" w:hAnsi="Calibri" w:cs="Calibri"/>
          <w:sz w:val="24"/>
          <w:szCs w:val="24"/>
        </w:rPr>
      </w:pPr>
    </w:p>
    <w:p w14:paraId="6BBF9A98" w14:textId="77777777" w:rsidR="00D64E07" w:rsidRPr="006B574D" w:rsidRDefault="00D64E07" w:rsidP="00CF2452">
      <w:pPr>
        <w:pStyle w:val="Tekstpodstawowywcity3"/>
        <w:tabs>
          <w:tab w:val="left" w:pos="0"/>
        </w:tabs>
        <w:ind w:left="0" w:firstLine="0"/>
        <w:rPr>
          <w:rFonts w:ascii="Calibri" w:hAnsi="Calibri" w:cs="Calibri"/>
        </w:rPr>
      </w:pPr>
    </w:p>
    <w:p w14:paraId="309AA6C4" w14:textId="77777777" w:rsidR="003632C7" w:rsidRPr="006B574D" w:rsidRDefault="00CF2452" w:rsidP="00CF2452">
      <w:pPr>
        <w:pStyle w:val="Tekstpodstawowywcity3"/>
        <w:tabs>
          <w:tab w:val="left" w:pos="0"/>
        </w:tabs>
        <w:ind w:left="0" w:firstLine="0"/>
        <w:rPr>
          <w:rFonts w:ascii="Calibri" w:hAnsi="Calibri" w:cs="Calibri"/>
        </w:rPr>
      </w:pPr>
      <w:r w:rsidRPr="006B574D">
        <w:rPr>
          <w:rFonts w:ascii="Calibri" w:hAnsi="Calibri" w:cs="Calibri"/>
        </w:rPr>
        <w:t xml:space="preserve">2.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3632C7" w:rsidRPr="006B574D">
        <w:rPr>
          <w:rFonts w:ascii="Calibri" w:hAnsi="Calibri" w:cs="Calibri"/>
        </w:rPr>
        <w:t>, jeżeli w trakcie odbioru nie zostaną stwierdzone wady uniemożliwiające użytkowanie albo wady istotne, z tym że:</w:t>
      </w:r>
    </w:p>
    <w:p w14:paraId="37FC7642" w14:textId="77777777" w:rsidR="00986659" w:rsidRPr="006B574D" w:rsidRDefault="00986659" w:rsidP="00CF2452">
      <w:pPr>
        <w:pStyle w:val="Tekstpodstawowy2"/>
        <w:tabs>
          <w:tab w:val="left" w:pos="0"/>
        </w:tabs>
        <w:overflowPunct w:val="0"/>
        <w:autoSpaceDE w:val="0"/>
        <w:autoSpaceDN w:val="0"/>
        <w:adjustRightInd w:val="0"/>
        <w:textAlignment w:val="baseline"/>
        <w:rPr>
          <w:rFonts w:ascii="Calibri" w:hAnsi="Calibri" w:cs="Calibri"/>
        </w:rPr>
      </w:pPr>
    </w:p>
    <w:p w14:paraId="6B519FA2"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35660C01"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 xml:space="preserve">w terminie mimo zgłoszenia gotowości do odbioru w terminie, o którym mowa  w </w:t>
      </w:r>
      <w:r w:rsidR="00C727F2" w:rsidRPr="006B574D">
        <w:rPr>
          <w:rFonts w:ascii="Calibri" w:hAnsi="Calibri" w:cs="Calibri"/>
        </w:rPr>
        <w:t xml:space="preserve"> </w:t>
      </w:r>
      <w:r w:rsidR="003632C7" w:rsidRPr="006B574D">
        <w:rPr>
          <w:rFonts w:ascii="Calibri" w:hAnsi="Calibri" w:cs="Calibri"/>
        </w:rPr>
        <w:t>§ 4</w:t>
      </w:r>
      <w:r w:rsidRPr="006B574D">
        <w:rPr>
          <w:rFonts w:ascii="Calibri" w:hAnsi="Calibri" w:cs="Calibri"/>
        </w:rPr>
        <w:t>,</w:t>
      </w:r>
      <w:r w:rsidR="003632C7" w:rsidRPr="006B574D">
        <w:rPr>
          <w:rFonts w:ascii="Calibri" w:hAnsi="Calibri" w:cs="Calibri"/>
        </w:rPr>
        <w:t xml:space="preserve"> </w:t>
      </w:r>
      <w:r w:rsidR="002D6199" w:rsidRPr="006B574D">
        <w:rPr>
          <w:rFonts w:ascii="Calibri" w:hAnsi="Calibri" w:cs="Calibri"/>
        </w:rPr>
        <w:t>z zastrzeżeniem ust. 8.</w:t>
      </w:r>
    </w:p>
    <w:p w14:paraId="26E74979" w14:textId="77777777" w:rsidR="002D6199" w:rsidRPr="006B574D" w:rsidRDefault="002D6199" w:rsidP="00CF2452">
      <w:pPr>
        <w:pStyle w:val="Tekstpodstawowywcity3"/>
        <w:tabs>
          <w:tab w:val="num" w:pos="284"/>
        </w:tabs>
        <w:ind w:left="0" w:firstLine="0"/>
        <w:rPr>
          <w:rFonts w:ascii="Calibri" w:hAnsi="Calibri" w:cs="Calibri"/>
        </w:rPr>
      </w:pPr>
    </w:p>
    <w:p w14:paraId="11FA68E6" w14:textId="77777777" w:rsidR="003632C7" w:rsidRPr="006B574D" w:rsidRDefault="00CF2452" w:rsidP="00CF2452">
      <w:pPr>
        <w:pStyle w:val="Tekstpodstawowywcity3"/>
        <w:ind w:left="0" w:firstLine="0"/>
        <w:rPr>
          <w:rFonts w:ascii="Calibri" w:hAnsi="Calibri" w:cs="Calibri"/>
        </w:rPr>
      </w:pPr>
      <w:r w:rsidRPr="006B574D">
        <w:rPr>
          <w:rFonts w:ascii="Calibri" w:hAnsi="Calibri" w:cs="Calibri"/>
        </w:rPr>
        <w:t xml:space="preserve">3.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4E96ED09"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w:t>
      </w:r>
      <w:r w:rsidR="003632C7" w:rsidRPr="006B574D">
        <w:rPr>
          <w:rFonts w:ascii="Calibri" w:hAnsi="Calibri" w:cs="Calibri"/>
          <w:sz w:val="24"/>
        </w:rPr>
        <w:t>a</w:t>
      </w:r>
      <w:r w:rsidR="003632C7" w:rsidRPr="006B574D">
        <w:rPr>
          <w:rFonts w:ascii="Calibri" w:hAnsi="Calibri" w:cs="Calibri"/>
          <w:sz w:val="24"/>
        </w:rPr>
        <w:t>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0F1055ED"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w:t>
      </w:r>
      <w:r w:rsidR="003632C7" w:rsidRPr="006B574D">
        <w:rPr>
          <w:rFonts w:ascii="Calibri" w:hAnsi="Calibri" w:cs="Calibri"/>
          <w:sz w:val="24"/>
        </w:rPr>
        <w:t>o</w:t>
      </w:r>
      <w:r w:rsidR="003632C7" w:rsidRPr="006B574D">
        <w:rPr>
          <w:rFonts w:ascii="Calibri" w:hAnsi="Calibri" w:cs="Calibri"/>
          <w:sz w:val="24"/>
        </w:rPr>
        <w:t xml:space="preserve">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w:t>
      </w:r>
      <w:r w:rsidR="003632C7" w:rsidRPr="006B574D">
        <w:rPr>
          <w:rFonts w:ascii="Calibri" w:hAnsi="Calibri" w:cs="Calibri"/>
          <w:sz w:val="24"/>
        </w:rPr>
        <w:t>a</w:t>
      </w:r>
      <w:r w:rsidR="003632C7" w:rsidRPr="006B574D">
        <w:rPr>
          <w:rFonts w:ascii="Calibri" w:hAnsi="Calibri" w:cs="Calibri"/>
          <w:sz w:val="24"/>
        </w:rPr>
        <w:t>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00BD2EE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74BD2A8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1815A2B7"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w:t>
      </w:r>
      <w:r w:rsidR="003632C7" w:rsidRPr="006B574D">
        <w:rPr>
          <w:rFonts w:ascii="Calibri" w:hAnsi="Calibri" w:cs="Calibri"/>
          <w:sz w:val="24"/>
        </w:rPr>
        <w:t>a</w:t>
      </w:r>
      <w:r w:rsidR="003632C7" w:rsidRPr="006B574D">
        <w:rPr>
          <w:rFonts w:ascii="Calibri" w:hAnsi="Calibri" w:cs="Calibri"/>
          <w:sz w:val="24"/>
        </w:rPr>
        <w:t>mawiający może:</w:t>
      </w:r>
    </w:p>
    <w:p w14:paraId="110FF683" w14:textId="77777777" w:rsidR="00986659" w:rsidRPr="006B574D" w:rsidRDefault="00986659" w:rsidP="00CF2452">
      <w:pPr>
        <w:pStyle w:val="Tekstpodstawowywcity3"/>
        <w:tabs>
          <w:tab w:val="num" w:pos="0"/>
        </w:tabs>
        <w:ind w:left="0" w:firstLine="0"/>
        <w:rPr>
          <w:rFonts w:ascii="Calibri" w:hAnsi="Calibri" w:cs="Calibri"/>
        </w:rPr>
      </w:pPr>
    </w:p>
    <w:p w14:paraId="2C70C3A0"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lastRenderedPageBreak/>
        <w:t xml:space="preserve">a) </w:t>
      </w:r>
      <w:r w:rsidR="003632C7" w:rsidRPr="006B574D">
        <w:rPr>
          <w:rFonts w:ascii="Calibri" w:hAnsi="Calibri" w:cs="Calibri"/>
        </w:rPr>
        <w:t>obniżyć odpowiednio wynagrodzenie, jeżeli wady są nieistotne i umożliwiają korzyst</w:t>
      </w:r>
      <w:r w:rsidR="003632C7" w:rsidRPr="006B574D">
        <w:rPr>
          <w:rFonts w:ascii="Calibri" w:hAnsi="Calibri" w:cs="Calibri"/>
        </w:rPr>
        <w:t>a</w:t>
      </w:r>
      <w:r w:rsidR="003632C7" w:rsidRPr="006B574D">
        <w:rPr>
          <w:rFonts w:ascii="Calibri" w:hAnsi="Calibri" w:cs="Calibri"/>
        </w:rPr>
        <w:t>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7D0DA843"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0F5E8D" w:rsidRPr="006B574D">
        <w:rPr>
          <w:rFonts w:ascii="Calibri" w:hAnsi="Calibri" w:cs="Calibri"/>
        </w:rPr>
        <w:t xml:space="preserve">, </w:t>
      </w:r>
      <w:r w:rsidR="002D6199" w:rsidRPr="006B574D">
        <w:rPr>
          <w:rFonts w:ascii="Calibri" w:hAnsi="Calibri" w:cs="Calibri"/>
        </w:rPr>
        <w:t>z zastrzeżeniem ust. 8.</w:t>
      </w:r>
    </w:p>
    <w:p w14:paraId="0FFD1C10"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7C2A3FE4" w14:textId="77777777" w:rsidR="003632C7" w:rsidRPr="006B574D" w:rsidRDefault="003632C7" w:rsidP="00CF2452">
      <w:pPr>
        <w:pStyle w:val="Tekstblokowy"/>
        <w:tabs>
          <w:tab w:val="clear" w:pos="3119"/>
          <w:tab w:val="num" w:pos="0"/>
          <w:tab w:val="left" w:pos="1134"/>
        </w:tabs>
        <w:ind w:left="0" w:right="-1"/>
        <w:rPr>
          <w:rFonts w:ascii="Calibri" w:hAnsi="Calibri" w:cs="Calibri"/>
        </w:rPr>
      </w:pPr>
      <w:r w:rsidRPr="006B574D">
        <w:rPr>
          <w:rFonts w:ascii="Calibri" w:hAnsi="Calibri" w:cs="Calibri"/>
        </w:rPr>
        <w:t>4.</w:t>
      </w:r>
      <w:r w:rsidR="00997750" w:rsidRPr="006B574D">
        <w:rPr>
          <w:rFonts w:ascii="Calibri" w:hAnsi="Calibri" w:cs="Calibri"/>
        </w:rPr>
        <w:t xml:space="preserve"> </w:t>
      </w:r>
      <w:r w:rsidRPr="006B574D">
        <w:rPr>
          <w:rFonts w:ascii="Calibri" w:hAnsi="Calibri" w:cs="Calibri"/>
        </w:rPr>
        <w:t>Strony przyjmują za dzień wykonania umowy:</w:t>
      </w:r>
    </w:p>
    <w:p w14:paraId="7BE202DD" w14:textId="77777777" w:rsidR="003632C7" w:rsidRPr="006B574D" w:rsidRDefault="000F5E8D" w:rsidP="000F5E8D">
      <w:pPr>
        <w:pStyle w:val="Tekstpodstawowywcity3"/>
        <w:ind w:left="0" w:firstLine="0"/>
        <w:rPr>
          <w:rFonts w:ascii="Calibri" w:hAnsi="Calibri" w:cs="Calibri"/>
        </w:rPr>
      </w:pPr>
      <w:r w:rsidRPr="006B574D">
        <w:rPr>
          <w:rFonts w:ascii="Calibri" w:hAnsi="Calibri" w:cs="Calibri"/>
        </w:rPr>
        <w:t>-</w:t>
      </w:r>
      <w:r w:rsidR="003632C7" w:rsidRPr="006B574D">
        <w:rPr>
          <w:rFonts w:ascii="Calibri" w:hAnsi="Calibri" w:cs="Calibri"/>
        </w:rPr>
        <w:t>dzień zgłoszenia przedmiotu umowy do odbioru w przypadku dokonania odbioru bez zastrzeżeń, lub</w:t>
      </w:r>
    </w:p>
    <w:p w14:paraId="2894CE00" w14:textId="77777777" w:rsidR="003632C7" w:rsidRPr="006B574D" w:rsidRDefault="000F5E8D" w:rsidP="000F5E8D">
      <w:pPr>
        <w:pStyle w:val="Tekstpodstawowywcity3"/>
        <w:tabs>
          <w:tab w:val="left" w:pos="709"/>
        </w:tabs>
        <w:ind w:left="0" w:firstLine="0"/>
        <w:rPr>
          <w:rFonts w:ascii="Calibri" w:hAnsi="Calibri" w:cs="Calibri"/>
        </w:rPr>
      </w:pPr>
      <w:r w:rsidRPr="006B574D">
        <w:rPr>
          <w:rFonts w:ascii="Calibri" w:hAnsi="Calibri" w:cs="Calibri"/>
        </w:rPr>
        <w:t>-</w:t>
      </w:r>
      <w:r w:rsidR="003632C7" w:rsidRPr="006B574D">
        <w:rPr>
          <w:rFonts w:ascii="Calibri" w:hAnsi="Calibri" w:cs="Calibri"/>
        </w:rPr>
        <w:t>dzień zgłoszenia przedmiotu umowy do odbi</w:t>
      </w:r>
      <w:r w:rsidR="003632C7" w:rsidRPr="006B574D">
        <w:rPr>
          <w:rFonts w:ascii="Calibri" w:hAnsi="Calibri" w:cs="Calibri"/>
        </w:rPr>
        <w:t>o</w:t>
      </w:r>
      <w:r w:rsidR="003632C7" w:rsidRPr="006B574D">
        <w:rPr>
          <w:rFonts w:ascii="Calibri" w:hAnsi="Calibri" w:cs="Calibri"/>
        </w:rPr>
        <w:t xml:space="preserve">ru w przypadku usunięcia wad </w:t>
      </w:r>
      <w:r w:rsidR="007035D1" w:rsidRPr="006B574D">
        <w:rPr>
          <w:rFonts w:ascii="Calibri" w:hAnsi="Calibri" w:cs="Calibri"/>
        </w:rPr>
        <w:br/>
      </w:r>
      <w:r w:rsidR="003632C7" w:rsidRPr="006B574D">
        <w:rPr>
          <w:rFonts w:ascii="Calibri" w:hAnsi="Calibri" w:cs="Calibri"/>
        </w:rPr>
        <w:t xml:space="preserve">w terminie nie dłuższym niż </w:t>
      </w:r>
      <w:r w:rsidR="00AE269C" w:rsidRPr="006B574D">
        <w:rPr>
          <w:rFonts w:ascii="Calibri" w:hAnsi="Calibri" w:cs="Calibri"/>
        </w:rPr>
        <w:t>14</w:t>
      </w:r>
      <w:r w:rsidR="003632C7" w:rsidRPr="006B574D">
        <w:rPr>
          <w:rFonts w:ascii="Calibri" w:hAnsi="Calibri" w:cs="Calibri"/>
        </w:rPr>
        <w:t xml:space="preserve"> dni, lub</w:t>
      </w:r>
    </w:p>
    <w:p w14:paraId="6FAF9743" w14:textId="77777777" w:rsidR="003632C7" w:rsidRPr="006B574D" w:rsidRDefault="000F5E8D" w:rsidP="000F5E8D">
      <w:pPr>
        <w:pStyle w:val="Tekstpodstawowywcity3"/>
        <w:tabs>
          <w:tab w:val="left" w:pos="709"/>
        </w:tabs>
        <w:ind w:left="0" w:firstLine="0"/>
        <w:rPr>
          <w:rFonts w:ascii="Calibri" w:hAnsi="Calibri" w:cs="Calibri"/>
        </w:rPr>
      </w:pPr>
      <w:r w:rsidRPr="006B574D">
        <w:rPr>
          <w:rFonts w:ascii="Calibri" w:hAnsi="Calibri" w:cs="Calibri"/>
        </w:rPr>
        <w:t>-</w:t>
      </w:r>
      <w:r w:rsidR="003632C7" w:rsidRPr="006B574D">
        <w:rPr>
          <w:rFonts w:ascii="Calibri" w:hAnsi="Calibri" w:cs="Calibri"/>
        </w:rPr>
        <w:t>dzień zgłoszenia do odbioru poprawionego przedmiotu umowy w przypadku odmowy dokonania  odbioru z powodu istnienia wad nadających  się do usunięcia, lub</w:t>
      </w:r>
    </w:p>
    <w:p w14:paraId="3E4AC732" w14:textId="77777777" w:rsidR="003632C7" w:rsidRPr="006B574D" w:rsidRDefault="000F5E8D" w:rsidP="000F5E8D">
      <w:pPr>
        <w:pStyle w:val="Tekstpodstawowywcity3"/>
        <w:tabs>
          <w:tab w:val="left" w:pos="709"/>
        </w:tabs>
        <w:ind w:left="0" w:firstLine="0"/>
        <w:rPr>
          <w:rFonts w:ascii="Calibri" w:hAnsi="Calibri" w:cs="Calibri"/>
        </w:rPr>
      </w:pPr>
      <w:r w:rsidRPr="006B574D">
        <w:rPr>
          <w:rFonts w:ascii="Calibri" w:hAnsi="Calibri" w:cs="Calibri"/>
        </w:rPr>
        <w:t>-</w:t>
      </w:r>
      <w:r w:rsidR="003632C7" w:rsidRPr="006B574D">
        <w:rPr>
          <w:rFonts w:ascii="Calibri" w:hAnsi="Calibri" w:cs="Calibri"/>
        </w:rPr>
        <w:t>dzień zgłoszenia do odbioru ponownie wykonanego prze</w:t>
      </w:r>
      <w:r w:rsidR="003632C7" w:rsidRPr="006B574D">
        <w:rPr>
          <w:rFonts w:ascii="Calibri" w:hAnsi="Calibri" w:cs="Calibri"/>
        </w:rPr>
        <w:t>d</w:t>
      </w:r>
      <w:r w:rsidR="003632C7" w:rsidRPr="006B574D">
        <w:rPr>
          <w:rFonts w:ascii="Calibri" w:hAnsi="Calibri" w:cs="Calibri"/>
        </w:rPr>
        <w:t>miotu umowy w przypadku odmowy dokonania odbioru z powodu istnienia wad nie nadaj</w:t>
      </w:r>
      <w:r w:rsidR="003632C7" w:rsidRPr="006B574D">
        <w:rPr>
          <w:rFonts w:ascii="Calibri" w:hAnsi="Calibri" w:cs="Calibri"/>
        </w:rPr>
        <w:t>ą</w:t>
      </w:r>
      <w:r w:rsidR="003632C7" w:rsidRPr="006B574D">
        <w:rPr>
          <w:rFonts w:ascii="Calibri" w:hAnsi="Calibri" w:cs="Calibri"/>
        </w:rPr>
        <w:t>cych się do usunięcia</w:t>
      </w:r>
      <w:r w:rsidR="002D6199" w:rsidRPr="006B574D">
        <w:rPr>
          <w:rFonts w:ascii="Calibri" w:hAnsi="Calibri" w:cs="Calibri"/>
        </w:rPr>
        <w:t>,</w:t>
      </w:r>
      <w:r w:rsidR="008075A5" w:rsidRPr="006B574D">
        <w:rPr>
          <w:rFonts w:ascii="Calibri" w:hAnsi="Calibri" w:cs="Calibri"/>
        </w:rPr>
        <w:t xml:space="preserve"> w przypadku dokonania odbioru ponownie wykonanego przedmiotu umowy bez zastrzeżeń</w:t>
      </w:r>
      <w:r w:rsidR="00327B75" w:rsidRPr="006B574D">
        <w:rPr>
          <w:rFonts w:ascii="Calibri" w:hAnsi="Calibri" w:cs="Calibri"/>
        </w:rPr>
        <w:t>,</w:t>
      </w:r>
    </w:p>
    <w:p w14:paraId="55C8ABB2" w14:textId="77777777" w:rsidR="003632C7" w:rsidRPr="006B574D" w:rsidRDefault="002D6199" w:rsidP="00CF2452">
      <w:pPr>
        <w:pStyle w:val="Tekstpodstawowywcity3"/>
        <w:tabs>
          <w:tab w:val="num" w:pos="0"/>
          <w:tab w:val="left" w:pos="426"/>
          <w:tab w:val="num" w:pos="2406"/>
        </w:tabs>
        <w:ind w:left="0" w:firstLine="0"/>
        <w:jc w:val="left"/>
        <w:rPr>
          <w:rFonts w:ascii="Calibri" w:hAnsi="Calibri" w:cs="Calibri"/>
        </w:rPr>
      </w:pPr>
      <w:r w:rsidRPr="006B574D">
        <w:rPr>
          <w:rFonts w:ascii="Calibri" w:hAnsi="Calibri" w:cs="Calibri"/>
        </w:rPr>
        <w:t>z zastrzeżeniem ust. 8.</w:t>
      </w:r>
    </w:p>
    <w:p w14:paraId="0E6FA009" w14:textId="77777777" w:rsidR="002D6199" w:rsidRPr="006B574D" w:rsidRDefault="002D6199" w:rsidP="00CF2452">
      <w:pPr>
        <w:pStyle w:val="Tekstpodstawowywcity3"/>
        <w:tabs>
          <w:tab w:val="num" w:pos="0"/>
          <w:tab w:val="left" w:pos="426"/>
          <w:tab w:val="num" w:pos="2406"/>
        </w:tabs>
        <w:ind w:left="0" w:firstLine="0"/>
        <w:jc w:val="left"/>
        <w:rPr>
          <w:rFonts w:ascii="Calibri" w:hAnsi="Calibri" w:cs="Calibri"/>
        </w:rPr>
      </w:pPr>
    </w:p>
    <w:p w14:paraId="6B5B40F9" w14:textId="77777777" w:rsidR="003632C7" w:rsidRPr="006B574D" w:rsidRDefault="000F5E8D" w:rsidP="000F5E8D">
      <w:pPr>
        <w:pStyle w:val="Tekstpodstawowywcity3"/>
        <w:tabs>
          <w:tab w:val="num" w:pos="426"/>
        </w:tabs>
        <w:ind w:left="0" w:firstLine="0"/>
        <w:rPr>
          <w:rFonts w:ascii="Calibri" w:hAnsi="Calibri" w:cs="Calibri"/>
        </w:rPr>
      </w:pPr>
      <w:r w:rsidRPr="006B574D">
        <w:rPr>
          <w:rFonts w:ascii="Calibri" w:hAnsi="Calibri" w:cs="Calibri"/>
        </w:rPr>
        <w:t xml:space="preserve">5. </w:t>
      </w:r>
      <w:r w:rsidR="003632C7" w:rsidRPr="006B574D">
        <w:rPr>
          <w:rFonts w:ascii="Calibri" w:hAnsi="Calibri" w:cs="Calibri"/>
        </w:rPr>
        <w:t xml:space="preserve">Odbioru dokona </w:t>
      </w:r>
      <w:r w:rsidR="00FE0CA4" w:rsidRPr="006B574D">
        <w:rPr>
          <w:rFonts w:ascii="Calibri" w:hAnsi="Calibri" w:cs="Calibri"/>
        </w:rPr>
        <w:t>Inspektor Nadzoru</w:t>
      </w:r>
      <w:r w:rsidR="0044239B">
        <w:rPr>
          <w:rFonts w:ascii="Calibri" w:hAnsi="Calibri" w:cs="Calibri"/>
        </w:rPr>
        <w:t xml:space="preserve"> jeśli został powołany wraz z </w:t>
      </w:r>
      <w:r w:rsidR="001F1DB0" w:rsidRPr="006B574D">
        <w:rPr>
          <w:rFonts w:ascii="Calibri" w:hAnsi="Calibri" w:cs="Calibri"/>
        </w:rPr>
        <w:t>powołan</w:t>
      </w:r>
      <w:r w:rsidR="0044239B">
        <w:rPr>
          <w:rFonts w:ascii="Calibri" w:hAnsi="Calibri" w:cs="Calibri"/>
        </w:rPr>
        <w:t>ą</w:t>
      </w:r>
      <w:r w:rsidR="001F1DB0" w:rsidRPr="006B574D">
        <w:rPr>
          <w:rFonts w:ascii="Calibri" w:hAnsi="Calibri" w:cs="Calibri"/>
        </w:rPr>
        <w:t xml:space="preserve"> przez Zamawiającego komisj</w:t>
      </w:r>
      <w:r w:rsidR="0044239B">
        <w:rPr>
          <w:rFonts w:ascii="Calibri" w:hAnsi="Calibri" w:cs="Calibri"/>
        </w:rPr>
        <w:t>ą</w:t>
      </w:r>
      <w:r w:rsidR="001F1DB0" w:rsidRPr="006B574D">
        <w:rPr>
          <w:rFonts w:ascii="Calibri" w:hAnsi="Calibri" w:cs="Calibri"/>
        </w:rPr>
        <w:t xml:space="preserve"> odbiorow</w:t>
      </w:r>
      <w:r w:rsidR="0044239B">
        <w:rPr>
          <w:rFonts w:ascii="Calibri" w:hAnsi="Calibri" w:cs="Calibri"/>
        </w:rPr>
        <w:t>ą</w:t>
      </w:r>
      <w:r w:rsidR="001F1DB0" w:rsidRPr="006B574D">
        <w:rPr>
          <w:rFonts w:ascii="Calibri" w:hAnsi="Calibri" w:cs="Calibri"/>
        </w:rPr>
        <w:t>.</w:t>
      </w:r>
    </w:p>
    <w:p w14:paraId="26D88A24"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5C386051" w14:textId="77777777" w:rsidR="003632C7" w:rsidRPr="006B574D" w:rsidRDefault="000F5E8D" w:rsidP="000F5E8D">
      <w:pPr>
        <w:pStyle w:val="Tekstpodstawowywcity3"/>
        <w:tabs>
          <w:tab w:val="num" w:pos="426"/>
          <w:tab w:val="num" w:pos="3600"/>
        </w:tabs>
        <w:ind w:left="0" w:firstLine="0"/>
        <w:rPr>
          <w:rFonts w:ascii="Calibri" w:hAnsi="Calibri" w:cs="Calibri"/>
        </w:rPr>
      </w:pPr>
      <w:r w:rsidRPr="006B574D">
        <w:rPr>
          <w:rFonts w:ascii="Calibri" w:hAnsi="Calibri" w:cs="Calibri"/>
        </w:rPr>
        <w:t xml:space="preserve">6. </w:t>
      </w:r>
      <w:r w:rsidR="003632C7" w:rsidRPr="006B574D">
        <w:rPr>
          <w:rFonts w:ascii="Calibri" w:hAnsi="Calibri" w:cs="Calibri"/>
        </w:rPr>
        <w:t xml:space="preserve">Za protokół  końcowy bezusterkowy uznaje się: </w:t>
      </w:r>
    </w:p>
    <w:p w14:paraId="79D3EA13"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w:t>
      </w:r>
      <w:r w:rsidRPr="006B574D">
        <w:rPr>
          <w:rFonts w:ascii="Calibri" w:hAnsi="Calibri" w:cs="Calibri"/>
        </w:rPr>
        <w:t>ń</w:t>
      </w:r>
      <w:r w:rsidRPr="006B574D">
        <w:rPr>
          <w:rFonts w:ascii="Calibri" w:hAnsi="Calibri" w:cs="Calibri"/>
        </w:rPr>
        <w:t>cowy nie zawierający wyspecyfikowanych wad, lub</w:t>
      </w:r>
    </w:p>
    <w:p w14:paraId="51C7D542"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A4D36A4" w14:textId="77777777" w:rsidR="00EC7028" w:rsidRPr="006B574D" w:rsidRDefault="00EC7028" w:rsidP="00EC7028">
      <w:pPr>
        <w:pStyle w:val="Tekstpodstawowywcity3"/>
        <w:rPr>
          <w:rFonts w:ascii="Calibri" w:hAnsi="Calibri" w:cs="Calibri"/>
        </w:rPr>
      </w:pPr>
    </w:p>
    <w:p w14:paraId="7F362078" w14:textId="77777777" w:rsidR="002D6199" w:rsidRPr="006B574D" w:rsidRDefault="000F5E8D" w:rsidP="00FD3D7D">
      <w:pPr>
        <w:pStyle w:val="Tekstpodstawowywcity3"/>
        <w:ind w:left="0" w:firstLine="0"/>
        <w:rPr>
          <w:rFonts w:ascii="Calibri" w:hAnsi="Calibri" w:cs="Calibri"/>
        </w:rPr>
      </w:pPr>
      <w:r w:rsidRPr="006B574D">
        <w:rPr>
          <w:rFonts w:ascii="Calibri" w:hAnsi="Calibri" w:cs="Calibri"/>
        </w:rPr>
        <w:t xml:space="preserve">7. </w:t>
      </w:r>
      <w:r w:rsidR="00EC7028" w:rsidRPr="006B574D">
        <w:rPr>
          <w:rFonts w:ascii="Calibri" w:hAnsi="Calibri" w:cs="Calibri"/>
        </w:rPr>
        <w:t>Odbiór robót zanikających i ulegających zakryciu polega na sprawdzeniu ich ilości i jakości i nie stanowi podstawy wystawiania faktur.</w:t>
      </w:r>
    </w:p>
    <w:p w14:paraId="5A889533" w14:textId="77777777" w:rsidR="002D6199" w:rsidRPr="006B574D" w:rsidRDefault="002D6199" w:rsidP="00EC7028">
      <w:pPr>
        <w:pStyle w:val="Tekstpodstawowywcity3"/>
        <w:rPr>
          <w:rFonts w:ascii="Calibri" w:hAnsi="Calibri" w:cs="Calibri"/>
        </w:rPr>
      </w:pPr>
    </w:p>
    <w:p w14:paraId="44D0BE3D" w14:textId="77777777" w:rsidR="00EC7028" w:rsidRPr="006B574D" w:rsidRDefault="002D6199" w:rsidP="000F5E8D">
      <w:pPr>
        <w:pStyle w:val="Tekstpodstawowywcity3"/>
        <w:ind w:left="0" w:firstLine="0"/>
        <w:rPr>
          <w:rFonts w:ascii="Calibri" w:hAnsi="Calibri" w:cs="Calibri"/>
          <w:b/>
        </w:rPr>
      </w:pPr>
      <w:r w:rsidRPr="006B574D">
        <w:rPr>
          <w:rFonts w:ascii="Calibri" w:hAnsi="Calibri" w:cs="Calibri"/>
        </w:rPr>
        <w:t>8.  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r w:rsidRPr="006B574D">
        <w:rPr>
          <w:rFonts w:ascii="Calibri" w:hAnsi="Calibri" w:cs="Calibri"/>
          <w:b/>
        </w:rPr>
        <w:t xml:space="preserve"> </w:t>
      </w:r>
      <w:r w:rsidR="00EC7028" w:rsidRPr="006B574D">
        <w:rPr>
          <w:rFonts w:ascii="Calibri" w:hAnsi="Calibri" w:cs="Calibri"/>
          <w:b/>
        </w:rPr>
        <w:t xml:space="preserve"> </w:t>
      </w:r>
    </w:p>
    <w:p w14:paraId="171EF58A" w14:textId="77777777" w:rsidR="00375DC2" w:rsidRPr="006B574D" w:rsidRDefault="00EC7028" w:rsidP="000F5E8D">
      <w:pPr>
        <w:pStyle w:val="Tekstpodstawowywcity3"/>
        <w:ind w:left="0" w:firstLine="0"/>
        <w:rPr>
          <w:rFonts w:ascii="Calibri" w:hAnsi="Calibri" w:cs="Calibri"/>
        </w:rPr>
      </w:pPr>
      <w:r w:rsidRPr="006B574D">
        <w:rPr>
          <w:rFonts w:ascii="Calibri" w:hAnsi="Calibri" w:cs="Calibri"/>
        </w:rPr>
        <w:tab/>
      </w:r>
      <w:r w:rsidR="00EB3588" w:rsidRPr="006B574D">
        <w:rPr>
          <w:rFonts w:ascii="Calibri" w:hAnsi="Calibri" w:cs="Calibri"/>
        </w:rPr>
        <w:t xml:space="preserve"> </w:t>
      </w:r>
      <w:r w:rsidR="00EB54E2" w:rsidRPr="006B574D">
        <w:rPr>
          <w:rFonts w:ascii="Calibri" w:hAnsi="Calibri" w:cs="Calibri"/>
        </w:rPr>
        <w:t xml:space="preserve">  </w:t>
      </w:r>
      <w:r w:rsidR="00F903FF" w:rsidRPr="006B574D">
        <w:rPr>
          <w:rFonts w:ascii="Calibri" w:hAnsi="Calibri" w:cs="Calibri"/>
        </w:rPr>
        <w:t xml:space="preserve"> </w:t>
      </w:r>
    </w:p>
    <w:p w14:paraId="19BE7EA2" w14:textId="77777777" w:rsidR="00F15492" w:rsidRPr="006B574D" w:rsidRDefault="00F15492" w:rsidP="000F5E8D">
      <w:pPr>
        <w:pStyle w:val="Tekstpodstawowywcity3"/>
        <w:ind w:left="0" w:firstLine="0"/>
        <w:rPr>
          <w:rFonts w:ascii="Calibri" w:hAnsi="Calibri" w:cs="Calibri"/>
        </w:rPr>
      </w:pPr>
      <w:r w:rsidRPr="006B574D">
        <w:rPr>
          <w:rFonts w:ascii="Calibri" w:hAnsi="Calibri" w:cs="Calibri"/>
        </w:rPr>
        <w:t xml:space="preserve">9.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 xml:space="preserve">żytkownika usunięcia przez Wykonawcę wszystkich wad przedmiotu umowy, Wykonawca zabezpiecza tenże obiekt i ponosi wszelkie koszty z tym związane (m.in. opłaty za dozór, media itp.).  </w:t>
      </w:r>
    </w:p>
    <w:p w14:paraId="3C0CDBFA" w14:textId="77777777" w:rsidR="00AE76FD" w:rsidRPr="006B574D" w:rsidRDefault="00060843" w:rsidP="00C474FB">
      <w:pPr>
        <w:pStyle w:val="Tekstpodstawowywcity3"/>
        <w:ind w:left="0" w:firstLine="0"/>
        <w:rPr>
          <w:rFonts w:ascii="Calibri" w:hAnsi="Calibri" w:cs="Calibri"/>
        </w:rPr>
      </w:pPr>
      <w:r w:rsidRPr="006B574D">
        <w:rPr>
          <w:rFonts w:ascii="Calibri" w:hAnsi="Calibri" w:cs="Calibri"/>
        </w:rPr>
        <w:t xml:space="preserve"> </w:t>
      </w:r>
      <w:r w:rsidR="006D55E3" w:rsidRPr="006B574D">
        <w:rPr>
          <w:rFonts w:ascii="Calibri" w:hAnsi="Calibri" w:cs="Calibri"/>
        </w:rPr>
        <w:t xml:space="preserve"> </w:t>
      </w:r>
      <w:r w:rsidR="00B36E14" w:rsidRPr="006B574D">
        <w:rPr>
          <w:rFonts w:ascii="Calibri" w:hAnsi="Calibri" w:cs="Calibri"/>
        </w:rPr>
        <w:t xml:space="preserve">                             </w:t>
      </w:r>
    </w:p>
    <w:p w14:paraId="545FD877" w14:textId="77777777" w:rsidR="000E6180" w:rsidRPr="006B574D" w:rsidRDefault="000E6180" w:rsidP="000E6180">
      <w:pPr>
        <w:pStyle w:val="Tekstpodstawowywcity3"/>
        <w:ind w:left="0" w:firstLine="0"/>
        <w:jc w:val="center"/>
        <w:rPr>
          <w:rFonts w:ascii="Calibri" w:hAnsi="Calibri" w:cs="Calibri"/>
        </w:rPr>
      </w:pPr>
    </w:p>
    <w:p w14:paraId="7C00347A"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2EEA3810"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6A0526">
        <w:rPr>
          <w:rFonts w:ascii="Calibri" w:hAnsi="Calibri" w:cs="Calibri"/>
          <w:sz w:val="24"/>
        </w:rPr>
        <w:t>……………………</w:t>
      </w:r>
      <w:r w:rsidR="00C73428" w:rsidRPr="006B574D">
        <w:rPr>
          <w:rFonts w:ascii="Calibri" w:hAnsi="Calibri" w:cs="Calibri"/>
          <w:sz w:val="24"/>
        </w:rPr>
        <w:t xml:space="preserve"> </w:t>
      </w:r>
      <w:r w:rsidR="004869AF" w:rsidRPr="006B574D">
        <w:rPr>
          <w:rFonts w:ascii="Calibri" w:hAnsi="Calibri" w:cs="Calibri"/>
          <w:sz w:val="24"/>
        </w:rPr>
        <w:t>miesięcy</w:t>
      </w:r>
      <w:r w:rsidRPr="006B574D">
        <w:rPr>
          <w:rFonts w:ascii="Calibri" w:hAnsi="Calibri" w:cs="Calibri"/>
          <w:sz w:val="24"/>
        </w:rPr>
        <w:t xml:space="preserve"> od dnia dokonania bezusterkowego odbioru końcowego przedmiotu umowy, z zastrzeżeniem </w:t>
      </w:r>
      <w:r w:rsidR="00FD3D7D" w:rsidRPr="006B574D">
        <w:rPr>
          <w:rFonts w:ascii="Calibri" w:hAnsi="Calibri" w:cs="Calibri"/>
          <w:sz w:val="24"/>
        </w:rPr>
        <w:t>ust. 5</w:t>
      </w:r>
    </w:p>
    <w:p w14:paraId="6A758E82" w14:textId="77777777" w:rsidR="003E6CF2" w:rsidRPr="006B574D" w:rsidRDefault="003E6CF2" w:rsidP="000F5E8D">
      <w:pPr>
        <w:jc w:val="both"/>
        <w:rPr>
          <w:rFonts w:ascii="Calibri" w:hAnsi="Calibri" w:cs="Calibri"/>
          <w:sz w:val="24"/>
        </w:rPr>
      </w:pPr>
    </w:p>
    <w:p w14:paraId="3AE9031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 xml:space="preserve">dni od otrzymania </w:t>
      </w:r>
      <w:r w:rsidRPr="006B574D">
        <w:rPr>
          <w:rFonts w:ascii="Calibri" w:hAnsi="Calibri" w:cs="Calibri"/>
          <w:sz w:val="24"/>
        </w:rPr>
        <w:lastRenderedPageBreak/>
        <w:t>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18297356"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93A7121"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 1</w:t>
      </w:r>
      <w:r w:rsidR="003B6049" w:rsidRPr="006B574D">
        <w:rPr>
          <w:rFonts w:ascii="Calibri" w:hAnsi="Calibri" w:cs="Calibri"/>
          <w:sz w:val="24"/>
        </w:rPr>
        <w:t>2</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2212AC06" w14:textId="77777777" w:rsidR="00CE7BD2" w:rsidRPr="006B574D" w:rsidRDefault="00CE7BD2" w:rsidP="000F5E8D">
      <w:pPr>
        <w:tabs>
          <w:tab w:val="left" w:pos="0"/>
          <w:tab w:val="num" w:pos="720"/>
        </w:tabs>
        <w:jc w:val="both"/>
        <w:rPr>
          <w:rFonts w:ascii="Calibri" w:hAnsi="Calibri" w:cs="Calibri"/>
          <w:sz w:val="24"/>
        </w:rPr>
      </w:pPr>
    </w:p>
    <w:p w14:paraId="415E1C06"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5265F4B6" w14:textId="77777777" w:rsidR="00F55387" w:rsidRPr="006B574D" w:rsidRDefault="00CE7BD2" w:rsidP="000F5E8D">
      <w:pPr>
        <w:tabs>
          <w:tab w:val="left" w:pos="0"/>
          <w:tab w:val="num" w:pos="720"/>
        </w:tabs>
        <w:jc w:val="both"/>
        <w:rPr>
          <w:rFonts w:ascii="Calibri" w:hAnsi="Calibri" w:cs="Calibri"/>
          <w:sz w:val="24"/>
        </w:rPr>
      </w:pPr>
      <w:r w:rsidRPr="006B574D">
        <w:rPr>
          <w:rFonts w:ascii="Calibri" w:hAnsi="Calibri" w:cs="Calibri"/>
          <w:sz w:val="24"/>
        </w:rPr>
        <w:t xml:space="preserve"> </w:t>
      </w:r>
      <w:r w:rsidR="00035309" w:rsidRPr="006B574D">
        <w:rPr>
          <w:rFonts w:ascii="Calibri" w:hAnsi="Calibri" w:cs="Calibri"/>
          <w:sz w:val="24"/>
        </w:rPr>
        <w:tab/>
      </w:r>
    </w:p>
    <w:p w14:paraId="2C69BE7D"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 xml:space="preserve">.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6FBD891D"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5421738"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 xml:space="preserve">.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r w:rsidR="00521D98" w:rsidRPr="006B574D">
        <w:rPr>
          <w:rFonts w:ascii="Calibri" w:hAnsi="Calibri" w:cs="Calibri"/>
          <w:sz w:val="24"/>
        </w:rPr>
        <w:t xml:space="preserve"> </w:t>
      </w:r>
      <w:r w:rsidR="00441C9D" w:rsidRPr="006B574D">
        <w:rPr>
          <w:rFonts w:ascii="Calibri" w:hAnsi="Calibri" w:cs="Calibri"/>
          <w:sz w:val="24"/>
        </w:rPr>
        <w:t xml:space="preserve"> </w:t>
      </w:r>
    </w:p>
    <w:p w14:paraId="63819895" w14:textId="77777777" w:rsidR="000F5E8D"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7DC772C7"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 xml:space="preserve">.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678B36A6" w14:textId="77777777" w:rsidR="001515CC" w:rsidRPr="006B574D" w:rsidRDefault="001515CC" w:rsidP="000F5E8D">
      <w:pPr>
        <w:tabs>
          <w:tab w:val="num" w:pos="0"/>
          <w:tab w:val="num" w:pos="720"/>
        </w:tabs>
        <w:jc w:val="both"/>
        <w:rPr>
          <w:rFonts w:ascii="Calibri" w:hAnsi="Calibri" w:cs="Calibri"/>
          <w:sz w:val="24"/>
        </w:rPr>
      </w:pPr>
    </w:p>
    <w:p w14:paraId="62BC6FF8"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 xml:space="preserve">8. Strony przyjmują, że niniejsza umowa </w:t>
      </w:r>
      <w:r w:rsidRPr="0044239B">
        <w:rPr>
          <w:rFonts w:ascii="Calibri" w:hAnsi="Calibri" w:cs="Calibri"/>
          <w:sz w:val="24"/>
        </w:rPr>
        <w:t>za</w:t>
      </w:r>
      <w:r w:rsidR="0044239B" w:rsidRPr="0044239B">
        <w:rPr>
          <w:rFonts w:ascii="Calibri" w:hAnsi="Calibri" w:cs="Calibri"/>
          <w:sz w:val="24"/>
        </w:rPr>
        <w:t>s</w:t>
      </w:r>
      <w:r w:rsidRPr="0044239B">
        <w:rPr>
          <w:rFonts w:ascii="Calibri" w:hAnsi="Calibri" w:cs="Calibri"/>
          <w:sz w:val="24"/>
        </w:rPr>
        <w:t>tępuje</w:t>
      </w:r>
      <w:r w:rsidRPr="006B574D">
        <w:rPr>
          <w:rFonts w:ascii="Calibri" w:hAnsi="Calibri" w:cs="Calibri"/>
          <w:sz w:val="24"/>
        </w:rPr>
        <w:t xml:space="preserve"> dokumenty gwarancyjne, jednak Wykonawca może dołączyć w chwili odbioru końcowego dodatkowe dokumenty gwarancyjne, jednak ich postanowienia niezgodne z niniejszą umową lub chociażby mniej korzystne dla Zamawiającego nie będą miały zastosowania.</w:t>
      </w:r>
    </w:p>
    <w:p w14:paraId="72206BFC" w14:textId="77777777" w:rsidR="00690857" w:rsidRPr="006B574D" w:rsidRDefault="00690857" w:rsidP="000F5E8D">
      <w:pPr>
        <w:pStyle w:val="Akapitzlist"/>
        <w:tabs>
          <w:tab w:val="num" w:pos="0"/>
        </w:tabs>
        <w:ind w:left="0"/>
        <w:rPr>
          <w:rFonts w:ascii="Calibri" w:hAnsi="Calibri" w:cs="Calibri"/>
          <w:sz w:val="24"/>
        </w:rPr>
      </w:pPr>
    </w:p>
    <w:p w14:paraId="60DB9C2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64027CE0" w14:textId="77777777" w:rsidR="00456878" w:rsidRPr="006B574D" w:rsidRDefault="000D4632" w:rsidP="000E6180">
      <w:pPr>
        <w:pStyle w:val="Tekstpodstawowy2"/>
        <w:tabs>
          <w:tab w:val="num" w:pos="0"/>
        </w:tabs>
        <w:rPr>
          <w:rFonts w:ascii="Calibri" w:hAnsi="Calibri" w:cs="Calibri"/>
        </w:rPr>
      </w:pPr>
      <w:r w:rsidRPr="0044239B">
        <w:rPr>
          <w:rFonts w:ascii="Calibri" w:hAnsi="Calibri" w:cs="Calibri"/>
        </w:rPr>
        <w:t>1</w:t>
      </w:r>
      <w:r w:rsidR="0044239B">
        <w:rPr>
          <w:rFonts w:ascii="Calibri" w:hAnsi="Calibri" w:cs="Calibri"/>
        </w:rPr>
        <w:t xml:space="preserve">. </w:t>
      </w:r>
      <w:r w:rsidR="00456878" w:rsidRPr="006B574D">
        <w:rPr>
          <w:rFonts w:ascii="Calibri" w:hAnsi="Calibri" w:cs="Calibri"/>
        </w:rPr>
        <w:t>W przypadku, gdy z przedłożonej Zamawiającemu przez Wykonawcę, podwykonawcę lub dalszego podwykonawcę kopii umowy o podwykonawstwo (lub aneksu)</w:t>
      </w:r>
      <w:r w:rsidR="00ED76C9" w:rsidRPr="006B574D">
        <w:rPr>
          <w:rFonts w:ascii="Calibri" w:hAnsi="Calibri" w:cs="Calibri"/>
        </w:rPr>
        <w:t>,</w:t>
      </w:r>
      <w:r w:rsidR="00456878" w:rsidRPr="006B574D">
        <w:rPr>
          <w:rFonts w:ascii="Calibri" w:hAnsi="Calibri" w:cs="Calibri"/>
        </w:rPr>
        <w:t xml:space="preserve"> której przedmiotem będą dostawy lub usługi wynikać będzie termin zapłaty wynagrodzenia dłuższy niż 30 dni od dostarczenia wykonawcy, podwykonawcy lub dalszemu podwykonawcy faktury lub rachunku i Wykonawca nie doprowadzi do zmiany umowy w terminie wskazanym przez Zamawiającego w wezwaniu, to wówczas Wykonawca zapłaci Zamawiającemu karę umowną w wysokości równej </w:t>
      </w:r>
      <w:r w:rsidR="00A135B4" w:rsidRPr="006B574D">
        <w:rPr>
          <w:rFonts w:ascii="Calibri" w:hAnsi="Calibri" w:cs="Calibri"/>
        </w:rPr>
        <w:t>5</w:t>
      </w:r>
      <w:r w:rsidR="00717299" w:rsidRPr="006B574D">
        <w:rPr>
          <w:rFonts w:ascii="Calibri" w:hAnsi="Calibri" w:cs="Calibri"/>
        </w:rPr>
        <w:t xml:space="preserve"> </w:t>
      </w:r>
      <w:r w:rsidR="005D4AFF" w:rsidRPr="006B574D">
        <w:rPr>
          <w:rFonts w:ascii="Calibri" w:hAnsi="Calibri" w:cs="Calibri"/>
        </w:rPr>
        <w:t xml:space="preserve">% </w:t>
      </w:r>
      <w:r w:rsidR="00456878" w:rsidRPr="006B574D">
        <w:rPr>
          <w:rFonts w:ascii="Calibri" w:hAnsi="Calibri" w:cs="Calibri"/>
        </w:rPr>
        <w:t>wynagrodzeni</w:t>
      </w:r>
      <w:r w:rsidR="005D4AFF" w:rsidRPr="006B574D">
        <w:rPr>
          <w:rFonts w:ascii="Calibri" w:hAnsi="Calibri" w:cs="Calibri"/>
        </w:rPr>
        <w:t>a</w:t>
      </w:r>
      <w:r w:rsidR="00456878" w:rsidRPr="006B574D">
        <w:rPr>
          <w:rFonts w:ascii="Calibri" w:hAnsi="Calibri" w:cs="Calibri"/>
        </w:rPr>
        <w:t xml:space="preserve"> wynikające</w:t>
      </w:r>
      <w:r w:rsidR="005D4AFF" w:rsidRPr="006B574D">
        <w:rPr>
          <w:rFonts w:ascii="Calibri" w:hAnsi="Calibri" w:cs="Calibri"/>
        </w:rPr>
        <w:t xml:space="preserve">go </w:t>
      </w:r>
      <w:r w:rsidR="00456878" w:rsidRPr="006B574D">
        <w:rPr>
          <w:rFonts w:ascii="Calibri" w:hAnsi="Calibri" w:cs="Calibri"/>
        </w:rPr>
        <w:t>z zakwestionowanej umowy</w:t>
      </w:r>
      <w:r w:rsidR="005D4AFF" w:rsidRPr="006B574D">
        <w:rPr>
          <w:rFonts w:ascii="Calibri" w:hAnsi="Calibri" w:cs="Calibri"/>
        </w:rPr>
        <w:t xml:space="preserve"> (z zastrzeżeniem postanowień ust. 4)</w:t>
      </w:r>
      <w:r w:rsidR="00456878" w:rsidRPr="006B574D">
        <w:rPr>
          <w:rFonts w:ascii="Calibri" w:hAnsi="Calibri" w:cs="Calibri"/>
        </w:rPr>
        <w:t xml:space="preserve"> w terminie wskazanym przez Zamawiającego.  </w:t>
      </w:r>
    </w:p>
    <w:p w14:paraId="4E7D8F1E" w14:textId="77777777" w:rsidR="006A78ED" w:rsidRPr="006B574D" w:rsidRDefault="006A78ED" w:rsidP="000F5E8D">
      <w:pPr>
        <w:pStyle w:val="Tekstpodstawowy3"/>
        <w:tabs>
          <w:tab w:val="num" w:pos="0"/>
        </w:tabs>
        <w:jc w:val="both"/>
        <w:rPr>
          <w:rFonts w:ascii="Calibri" w:hAnsi="Calibri" w:cs="Calibri"/>
        </w:rPr>
      </w:pPr>
    </w:p>
    <w:p w14:paraId="41E84166" w14:textId="77777777" w:rsidR="003632C7" w:rsidRPr="006B574D" w:rsidRDefault="0096433C" w:rsidP="006D0FB8">
      <w:pPr>
        <w:pStyle w:val="Tekstpodstawowy3"/>
        <w:tabs>
          <w:tab w:val="num" w:pos="360"/>
        </w:tabs>
        <w:jc w:val="both"/>
        <w:rPr>
          <w:rFonts w:ascii="Calibri" w:hAnsi="Calibri" w:cs="Calibri"/>
        </w:rPr>
      </w:pPr>
      <w:r w:rsidRPr="006D0FB8">
        <w:rPr>
          <w:rFonts w:ascii="Calibri" w:hAnsi="Calibri" w:cs="Calibri"/>
        </w:rPr>
        <w:t>2</w:t>
      </w:r>
      <w:r w:rsidR="006D0FB8">
        <w:rPr>
          <w:rFonts w:ascii="Calibri" w:hAnsi="Calibri" w:cs="Calibri"/>
        </w:rPr>
        <w:t xml:space="preserve">. </w:t>
      </w:r>
      <w:r w:rsidR="003632C7" w:rsidRPr="006B574D">
        <w:rPr>
          <w:rFonts w:ascii="Calibri" w:hAnsi="Calibri" w:cs="Calibri"/>
        </w:rPr>
        <w:t>Zamawiający może</w:t>
      </w:r>
      <w:r w:rsidR="00456878" w:rsidRPr="006B574D">
        <w:rPr>
          <w:rFonts w:ascii="Calibri" w:hAnsi="Calibri" w:cs="Calibri"/>
        </w:rPr>
        <w:t xml:space="preserve"> także</w:t>
      </w:r>
      <w:r w:rsidR="003632C7" w:rsidRPr="006B574D">
        <w:rPr>
          <w:rFonts w:ascii="Calibri" w:hAnsi="Calibri" w:cs="Calibri"/>
        </w:rPr>
        <w:t xml:space="preserve"> żądać od Wykonawcy kar umownych za:</w:t>
      </w:r>
    </w:p>
    <w:p w14:paraId="0621B52F"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5630785B" w14:textId="77777777" w:rsidR="003632C7" w:rsidRPr="006B574D" w:rsidRDefault="003632C7" w:rsidP="000F5E8D">
      <w:pPr>
        <w:pStyle w:val="Tekstpodstawowy3"/>
        <w:tabs>
          <w:tab w:val="num" w:pos="0"/>
        </w:tabs>
        <w:jc w:val="both"/>
        <w:rPr>
          <w:rFonts w:ascii="Calibri" w:hAnsi="Calibri" w:cs="Calibri"/>
        </w:rPr>
      </w:pPr>
    </w:p>
    <w:p w14:paraId="1C862250" w14:textId="77777777" w:rsidR="003632C7" w:rsidRPr="006B574D" w:rsidRDefault="000F5E8D" w:rsidP="000F5E8D">
      <w:pPr>
        <w:pStyle w:val="Tekstpodstawowy3"/>
        <w:jc w:val="both"/>
        <w:rPr>
          <w:rFonts w:ascii="Calibri" w:hAnsi="Calibri" w:cs="Calibri"/>
        </w:rPr>
      </w:pPr>
      <w:r w:rsidRPr="006B574D">
        <w:rPr>
          <w:rFonts w:ascii="Calibri" w:hAnsi="Calibri" w:cs="Calibri"/>
        </w:rPr>
        <w:lastRenderedPageBreak/>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 8 ust. 1 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60DF1613" w14:textId="77777777" w:rsidR="003632C7" w:rsidRPr="006B574D" w:rsidRDefault="003632C7" w:rsidP="000F5E8D">
      <w:pPr>
        <w:pStyle w:val="Tekstpodstawowy3"/>
        <w:jc w:val="both"/>
        <w:rPr>
          <w:rFonts w:ascii="Calibri" w:hAnsi="Calibri" w:cs="Calibri"/>
        </w:rPr>
      </w:pPr>
    </w:p>
    <w:p w14:paraId="695ECDE3"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 wysokości 10%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750D6862" w14:textId="77777777" w:rsidR="00CA5FCA" w:rsidRPr="006B574D" w:rsidRDefault="00CA5FCA" w:rsidP="000F5E8D">
      <w:pPr>
        <w:pStyle w:val="Tekstpodstawowy3"/>
        <w:jc w:val="both"/>
        <w:rPr>
          <w:rFonts w:ascii="Calibri" w:hAnsi="Calibri" w:cs="Calibri"/>
        </w:rPr>
      </w:pPr>
    </w:p>
    <w:p w14:paraId="1E6A7F86"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76AAFE56" w14:textId="77777777" w:rsidR="00A40FB3" w:rsidRPr="006B574D" w:rsidRDefault="00A40FB3" w:rsidP="000F5E8D">
      <w:pPr>
        <w:pStyle w:val="Tekstpodstawowy3"/>
        <w:jc w:val="both"/>
        <w:rPr>
          <w:rFonts w:ascii="Calibri" w:hAnsi="Calibri" w:cs="Calibri"/>
        </w:rPr>
      </w:pPr>
    </w:p>
    <w:p w14:paraId="18EC0E19" w14:textId="77777777" w:rsidR="00645C7D" w:rsidRPr="006B574D" w:rsidRDefault="00D1753D" w:rsidP="000F5E8D">
      <w:pPr>
        <w:pStyle w:val="Tekstpodstawowy3"/>
        <w:jc w:val="both"/>
        <w:rPr>
          <w:rFonts w:ascii="Calibri" w:hAnsi="Calibri" w:cs="Calibri"/>
        </w:rPr>
      </w:pPr>
      <w:r w:rsidRPr="006B574D">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A40FB3" w:rsidRPr="006B574D">
        <w:rPr>
          <w:rFonts w:ascii="Calibri" w:hAnsi="Calibri" w:cs="Calibri"/>
        </w:rPr>
        <w:t>ieterminową zapłatę wynagrodzenia należnego podwykonawcy lub dalszemu podwykonawcy (gdy Wykonawca zapłaci przed terminem wyznaczonym przez Zamawiającego zgodnie z pkt 5) - w wysokości 5 % kwoty należnego wynagrodzenia podwykonawcy lub odpowiednio dalsze</w:t>
      </w:r>
      <w:r w:rsidR="00C336FB" w:rsidRPr="006B574D">
        <w:rPr>
          <w:rFonts w:ascii="Calibri" w:hAnsi="Calibri" w:cs="Calibri"/>
        </w:rPr>
        <w:t>mu</w:t>
      </w:r>
      <w:r w:rsidR="00A40FB3" w:rsidRPr="006B574D">
        <w:rPr>
          <w:rFonts w:ascii="Calibri" w:hAnsi="Calibri" w:cs="Calibri"/>
        </w:rPr>
        <w:t xml:space="preserve"> podwykonawcy</w:t>
      </w:r>
      <w:r w:rsidR="00645C7D" w:rsidRPr="006B574D">
        <w:rPr>
          <w:rFonts w:ascii="Calibri" w:hAnsi="Calibri" w:cs="Calibri"/>
        </w:rPr>
        <w:t>;</w:t>
      </w:r>
    </w:p>
    <w:p w14:paraId="32E59B71" w14:textId="77777777" w:rsidR="00CA5FCA" w:rsidRPr="006B574D" w:rsidRDefault="00CA5FCA" w:rsidP="000F5E8D">
      <w:pPr>
        <w:pStyle w:val="Tekstpodstawowy3"/>
        <w:jc w:val="both"/>
        <w:rPr>
          <w:rFonts w:ascii="Calibri" w:hAnsi="Calibri" w:cs="Calibri"/>
        </w:rPr>
      </w:pPr>
    </w:p>
    <w:p w14:paraId="2D890708" w14:textId="77777777" w:rsidR="00645C7D" w:rsidRPr="006B574D" w:rsidRDefault="00D1753D" w:rsidP="000F5E8D">
      <w:pPr>
        <w:pStyle w:val="Tekstpodstawowy3"/>
        <w:jc w:val="both"/>
        <w:rPr>
          <w:rFonts w:ascii="Calibri" w:hAnsi="Calibri" w:cs="Calibri"/>
        </w:rPr>
      </w:pPr>
      <w:r w:rsidRPr="006B574D">
        <w:rPr>
          <w:rFonts w:ascii="Calibri" w:hAnsi="Calibri" w:cs="Calibri"/>
        </w:rPr>
        <w:t>6</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7CDF9498" w14:textId="77777777" w:rsidR="00CA5FCA" w:rsidRPr="006B574D" w:rsidRDefault="00CA5FCA" w:rsidP="000F5E8D">
      <w:pPr>
        <w:rPr>
          <w:rFonts w:ascii="Calibri" w:hAnsi="Calibri" w:cs="Calibri"/>
          <w:sz w:val="24"/>
          <w:szCs w:val="24"/>
        </w:rPr>
      </w:pPr>
    </w:p>
    <w:p w14:paraId="2854917E" w14:textId="77777777" w:rsidR="00A40FB3" w:rsidRPr="006B574D" w:rsidRDefault="00D1753D" w:rsidP="000F5E8D">
      <w:pPr>
        <w:jc w:val="both"/>
        <w:rPr>
          <w:rFonts w:ascii="Calibri" w:hAnsi="Calibri" w:cs="Calibri"/>
          <w:sz w:val="24"/>
          <w:szCs w:val="24"/>
        </w:rPr>
      </w:pPr>
      <w:r w:rsidRPr="006B574D">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4F5E556E" w14:textId="77777777" w:rsidR="00A40FB3" w:rsidRPr="006B574D" w:rsidRDefault="00A40FB3" w:rsidP="000F5E8D">
      <w:pPr>
        <w:jc w:val="both"/>
        <w:rPr>
          <w:rFonts w:ascii="Calibri" w:hAnsi="Calibri" w:cs="Calibri"/>
          <w:sz w:val="24"/>
          <w:szCs w:val="24"/>
        </w:rPr>
      </w:pPr>
    </w:p>
    <w:p w14:paraId="710041D0" w14:textId="77777777" w:rsidR="00A40FB3" w:rsidRPr="006B574D" w:rsidRDefault="00D1753D" w:rsidP="000F5E8D">
      <w:pPr>
        <w:jc w:val="both"/>
        <w:rPr>
          <w:rFonts w:ascii="Calibri" w:hAnsi="Calibri" w:cs="Calibri"/>
          <w:sz w:val="24"/>
          <w:szCs w:val="24"/>
        </w:rPr>
      </w:pPr>
      <w:r w:rsidRPr="006B574D">
        <w:rPr>
          <w:rFonts w:ascii="Calibri" w:hAnsi="Calibri" w:cs="Calibri"/>
          <w:sz w:val="24"/>
          <w:szCs w:val="24"/>
        </w:rPr>
        <w:t>8</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8B65FB" w:rsidRPr="006B574D">
        <w:rPr>
          <w:rFonts w:ascii="Calibri" w:hAnsi="Calibri" w:cs="Calibri"/>
          <w:sz w:val="24"/>
          <w:szCs w:val="24"/>
        </w:rPr>
        <w:t>7</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8B65FB" w:rsidRPr="006B574D">
        <w:rPr>
          <w:rFonts w:ascii="Calibri" w:hAnsi="Calibri" w:cs="Calibri"/>
          <w:sz w:val="24"/>
          <w:szCs w:val="24"/>
        </w:rPr>
        <w:t>7</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ust. </w:t>
      </w:r>
      <w:r w:rsidR="008B65FB" w:rsidRPr="006B574D">
        <w:rPr>
          <w:rFonts w:ascii="Calibri" w:hAnsi="Calibri" w:cs="Calibri"/>
          <w:sz w:val="24"/>
          <w:szCs w:val="24"/>
        </w:rPr>
        <w:t>7</w:t>
      </w:r>
      <w:r w:rsidR="00927C73" w:rsidRPr="006B574D">
        <w:rPr>
          <w:rFonts w:ascii="Calibri" w:hAnsi="Calibri" w:cs="Calibri"/>
          <w:sz w:val="24"/>
          <w:szCs w:val="24"/>
        </w:rPr>
        <w:t xml:space="preserve"> czynności</w:t>
      </w:r>
      <w:r w:rsidR="00800520" w:rsidRPr="006B574D">
        <w:rPr>
          <w:rFonts w:ascii="Calibri" w:hAnsi="Calibri" w:cs="Calibri"/>
          <w:sz w:val="24"/>
          <w:szCs w:val="24"/>
        </w:rPr>
        <w:t>;</w:t>
      </w:r>
    </w:p>
    <w:p w14:paraId="31E9B523" w14:textId="77777777" w:rsidR="00A40FB3" w:rsidRPr="006B574D" w:rsidRDefault="00A40FB3" w:rsidP="000F5E8D">
      <w:pPr>
        <w:jc w:val="both"/>
        <w:rPr>
          <w:rFonts w:ascii="Calibri" w:hAnsi="Calibri" w:cs="Calibri"/>
          <w:sz w:val="24"/>
          <w:szCs w:val="24"/>
        </w:rPr>
      </w:pPr>
    </w:p>
    <w:p w14:paraId="6DD6BAD5" w14:textId="77777777" w:rsidR="00800520" w:rsidRPr="006B574D" w:rsidRDefault="00D1753D" w:rsidP="000F5E8D">
      <w:pPr>
        <w:jc w:val="both"/>
        <w:rPr>
          <w:rFonts w:ascii="Calibri" w:hAnsi="Calibri" w:cs="Calibri"/>
          <w:sz w:val="24"/>
          <w:szCs w:val="24"/>
        </w:rPr>
      </w:pPr>
      <w:r w:rsidRPr="006B574D">
        <w:rPr>
          <w:rFonts w:ascii="Calibri" w:hAnsi="Calibri" w:cs="Calibri"/>
          <w:sz w:val="24"/>
          <w:szCs w:val="24"/>
        </w:rPr>
        <w:t>9</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 ust.</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          </w:t>
      </w:r>
    </w:p>
    <w:p w14:paraId="61CA6348" w14:textId="77777777" w:rsidR="001969F6" w:rsidRPr="006B574D" w:rsidRDefault="001969F6" w:rsidP="000F5E8D">
      <w:pPr>
        <w:pStyle w:val="Tekstpodstawowy3"/>
        <w:jc w:val="both"/>
        <w:rPr>
          <w:rFonts w:ascii="Calibri" w:hAnsi="Calibri" w:cs="Calibri"/>
        </w:rPr>
      </w:pPr>
    </w:p>
    <w:p w14:paraId="2C4F9C32" w14:textId="77777777" w:rsidR="00B51C98" w:rsidRPr="006B574D" w:rsidRDefault="00ED76C9" w:rsidP="000F5E8D">
      <w:pPr>
        <w:pStyle w:val="Tekstpodstawowy3"/>
        <w:jc w:val="both"/>
        <w:rPr>
          <w:rFonts w:ascii="Calibri" w:hAnsi="Calibri" w:cs="Calibri"/>
        </w:rPr>
      </w:pPr>
      <w:r w:rsidRPr="006B574D">
        <w:rPr>
          <w:rFonts w:ascii="Calibri" w:hAnsi="Calibri" w:cs="Calibri"/>
        </w:rPr>
        <w:t>3</w:t>
      </w:r>
      <w:r w:rsidR="003632C7" w:rsidRPr="006B574D">
        <w:rPr>
          <w:rFonts w:ascii="Calibri" w:hAnsi="Calibri" w:cs="Calibri"/>
        </w:rPr>
        <w:t>. Zamawiający płaci  Wykonawcy  karę  umowną za</w:t>
      </w:r>
      <w:r w:rsidR="009E17DC" w:rsidRPr="006B574D">
        <w:rPr>
          <w:rFonts w:ascii="Calibri" w:hAnsi="Calibri" w:cs="Calibri"/>
        </w:rPr>
        <w:t xml:space="preserve"> </w:t>
      </w:r>
      <w:r w:rsidR="00B51C98" w:rsidRPr="006B574D">
        <w:rPr>
          <w:rFonts w:ascii="Calibri" w:hAnsi="Calibri" w:cs="Calibri"/>
        </w:rPr>
        <w:t>odstąpienie od umowy z przyczyn,  za które odpowiada Zamawiający</w:t>
      </w:r>
      <w:r w:rsidR="00FA6A87" w:rsidRPr="006B574D">
        <w:rPr>
          <w:rFonts w:ascii="Calibri" w:hAnsi="Calibri" w:cs="Calibri"/>
        </w:rPr>
        <w:t xml:space="preserve"> -</w:t>
      </w:r>
      <w:r w:rsidR="00B51C98" w:rsidRPr="006B574D">
        <w:rPr>
          <w:rFonts w:ascii="Calibri" w:hAnsi="Calibri" w:cs="Calibri"/>
        </w:rPr>
        <w:t xml:space="preserve"> w wysokości 10 % wynagrodzenia umownego określonego w § 8 ust. 1</w:t>
      </w:r>
      <w:r w:rsidR="005C3807" w:rsidRPr="006B574D">
        <w:rPr>
          <w:rFonts w:ascii="Calibri" w:hAnsi="Calibri" w:cs="Calibri"/>
        </w:rPr>
        <w:t>.</w:t>
      </w:r>
    </w:p>
    <w:p w14:paraId="0527F83E" w14:textId="77777777" w:rsidR="000F0AE2" w:rsidRPr="006B574D" w:rsidRDefault="000F0AE2" w:rsidP="000F5E8D">
      <w:pPr>
        <w:pStyle w:val="Tekstpodstawowy2"/>
        <w:rPr>
          <w:rFonts w:ascii="Calibri" w:hAnsi="Calibri" w:cs="Calibri"/>
        </w:rPr>
      </w:pPr>
    </w:p>
    <w:p w14:paraId="696B2056" w14:textId="77777777" w:rsidR="003632C7" w:rsidRPr="006B574D" w:rsidRDefault="000F5E8D" w:rsidP="000F5E8D">
      <w:pPr>
        <w:pStyle w:val="Tekstpodstawowy2"/>
        <w:rPr>
          <w:rFonts w:ascii="Calibri" w:hAnsi="Calibri" w:cs="Calibri"/>
        </w:rPr>
      </w:pPr>
      <w:r w:rsidRPr="006B574D">
        <w:rPr>
          <w:rFonts w:ascii="Calibri" w:hAnsi="Calibri" w:cs="Calibri"/>
        </w:rPr>
        <w:lastRenderedPageBreak/>
        <w:t xml:space="preserve">4.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które mogą dochodzi</w:t>
      </w:r>
      <w:r w:rsidR="00C81626" w:rsidRPr="006B574D">
        <w:rPr>
          <w:rFonts w:ascii="Calibri" w:hAnsi="Calibri" w:cs="Calibri"/>
        </w:rPr>
        <w:t>ć</w:t>
      </w:r>
      <w:r w:rsidR="009B5226" w:rsidRPr="006B574D">
        <w:rPr>
          <w:rFonts w:ascii="Calibri" w:hAnsi="Calibri" w:cs="Calibri"/>
        </w:rPr>
        <w:t xml:space="preserve"> </w:t>
      </w:r>
      <w:r w:rsidR="00C81626" w:rsidRPr="006B574D">
        <w:rPr>
          <w:rFonts w:ascii="Calibri" w:hAnsi="Calibri" w:cs="Calibri"/>
        </w:rPr>
        <w:t>S</w:t>
      </w:r>
      <w:r w:rsidR="009B5226" w:rsidRPr="006B574D">
        <w:rPr>
          <w:rFonts w:ascii="Calibri" w:hAnsi="Calibri" w:cs="Calibri"/>
        </w:rPr>
        <w:t>trony nie może przekroczy 20 % kwoty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3632C7" w:rsidRPr="006B574D">
        <w:rPr>
          <w:rFonts w:ascii="Calibri" w:hAnsi="Calibri" w:cs="Calibri"/>
        </w:rPr>
        <w:t>Strony zastrzegają sobie prawo dochodzenia odszkodowania uzupełniającego na zasadach ogólnych.</w:t>
      </w:r>
    </w:p>
    <w:p w14:paraId="4DC47DD3" w14:textId="77777777" w:rsidR="000F0AE2" w:rsidRPr="006B574D" w:rsidRDefault="000F0AE2" w:rsidP="000F5E8D">
      <w:pPr>
        <w:pStyle w:val="Tekstpodstawowy2"/>
        <w:rPr>
          <w:rFonts w:ascii="Calibri" w:hAnsi="Calibri" w:cs="Calibri"/>
        </w:rPr>
      </w:pPr>
    </w:p>
    <w:p w14:paraId="061BE7CA" w14:textId="77777777" w:rsidR="004A26DC" w:rsidRPr="006B574D" w:rsidRDefault="00ED76C9" w:rsidP="000F5E8D">
      <w:pPr>
        <w:pStyle w:val="Tekstpodstawowy2"/>
        <w:rPr>
          <w:rFonts w:ascii="Calibri" w:hAnsi="Calibri" w:cs="Calibri"/>
        </w:rPr>
      </w:pPr>
      <w:r w:rsidRPr="006B574D">
        <w:rPr>
          <w:rFonts w:ascii="Calibri" w:hAnsi="Calibri" w:cs="Calibri"/>
        </w:rPr>
        <w:t>5</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  </w:t>
      </w:r>
    </w:p>
    <w:p w14:paraId="7797E594"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194F5D9F"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14C7642C"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405AA36E"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703C9CAF"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6053CABA"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099523CE"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398B4E55" w14:textId="77777777" w:rsidR="00B7393D" w:rsidRPr="00F0053F" w:rsidRDefault="00901A92" w:rsidP="000F5E8D">
      <w:pPr>
        <w:jc w:val="both"/>
        <w:rPr>
          <w:rFonts w:ascii="Calibri" w:hAnsi="Calibri" w:cs="Calibri"/>
          <w:strike/>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w:t>
      </w:r>
      <w:r w:rsidR="008A056F" w:rsidRPr="003A75CD">
        <w:rPr>
          <w:rFonts w:ascii="Calibri" w:hAnsi="Calibri" w:cs="Calibri"/>
          <w:sz w:val="24"/>
          <w:szCs w:val="24"/>
        </w:rPr>
        <w:t>lub nie przedstawił dokumentów</w:t>
      </w:r>
      <w:r w:rsidR="003632C7" w:rsidRPr="003A75CD">
        <w:rPr>
          <w:rFonts w:ascii="Calibri" w:hAnsi="Calibri" w:cs="Calibri"/>
          <w:sz w:val="24"/>
          <w:szCs w:val="24"/>
        </w:rPr>
        <w:t xml:space="preserve">, o których mowa w </w:t>
      </w:r>
      <w:r w:rsidR="00B7393D" w:rsidRPr="003A75CD">
        <w:rPr>
          <w:rFonts w:ascii="Calibri" w:hAnsi="Calibri" w:cs="Calibri"/>
          <w:sz w:val="24"/>
          <w:szCs w:val="24"/>
        </w:rPr>
        <w:t xml:space="preserve">§ </w:t>
      </w:r>
      <w:r w:rsidR="003A75CD" w:rsidRPr="003A75CD">
        <w:rPr>
          <w:rFonts w:ascii="Calibri" w:hAnsi="Calibri" w:cs="Calibri"/>
          <w:sz w:val="24"/>
          <w:szCs w:val="24"/>
        </w:rPr>
        <w:t>3.</w:t>
      </w:r>
    </w:p>
    <w:p w14:paraId="3048EB12"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786EE35C"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511527BF"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33A2B6CF"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044BF6AC" w14:textId="77777777" w:rsidR="00283E41" w:rsidRPr="006B574D" w:rsidRDefault="00283E41" w:rsidP="000F5E8D">
      <w:pPr>
        <w:jc w:val="both"/>
        <w:rPr>
          <w:rFonts w:ascii="Calibri" w:hAnsi="Calibri" w:cs="Calibri"/>
          <w:sz w:val="24"/>
        </w:rPr>
      </w:pPr>
    </w:p>
    <w:p w14:paraId="7142E54B"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9C4857">
        <w:rPr>
          <w:rFonts w:ascii="Calibri" w:hAnsi="Calibri" w:cs="Calibri"/>
          <w:sz w:val="24"/>
        </w:rPr>
        <w:t xml:space="preserve">w punkcie </w:t>
      </w:r>
      <w:r w:rsidR="003632C7" w:rsidRPr="006B574D">
        <w:rPr>
          <w:rFonts w:ascii="Calibri" w:hAnsi="Calibri" w:cs="Calibri"/>
          <w:sz w:val="24"/>
        </w:rPr>
        <w:t>1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punktach  </w:t>
      </w:r>
      <w:r w:rsidR="00E26C9D" w:rsidRPr="006B574D">
        <w:rPr>
          <w:rFonts w:ascii="Calibri" w:hAnsi="Calibri" w:cs="Calibri"/>
          <w:sz w:val="24"/>
        </w:rPr>
        <w:t>2,5,6,7,8,</w:t>
      </w:r>
      <w:r w:rsidR="00851FBD" w:rsidRPr="006B574D">
        <w:rPr>
          <w:rFonts w:ascii="Calibri" w:hAnsi="Calibri" w:cs="Calibri"/>
          <w:sz w:val="24"/>
        </w:rPr>
        <w:t xml:space="preserve">9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2E637305" w14:textId="77777777" w:rsidR="0055497F" w:rsidRPr="006B574D" w:rsidRDefault="0055497F" w:rsidP="000F5E8D">
      <w:pPr>
        <w:pStyle w:val="Tekstpodstawowywcity3"/>
        <w:ind w:left="0" w:firstLine="0"/>
        <w:rPr>
          <w:rFonts w:ascii="Calibri" w:hAnsi="Calibri" w:cs="Calibri"/>
        </w:rPr>
      </w:pPr>
    </w:p>
    <w:p w14:paraId="38405B90"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18056780" w14:textId="77777777" w:rsidR="0055497F" w:rsidRPr="006B574D" w:rsidRDefault="0055497F" w:rsidP="000F5E8D">
      <w:pPr>
        <w:pStyle w:val="Tekstpodstawowywcity3"/>
        <w:ind w:left="0" w:firstLine="0"/>
        <w:rPr>
          <w:rFonts w:ascii="Calibri" w:hAnsi="Calibri" w:cs="Calibri"/>
        </w:rPr>
      </w:pPr>
    </w:p>
    <w:p w14:paraId="22605838"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65251117"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5A0D9AC3"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6F70AE6"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5E69EE26"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20E2046B"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9D043D5" w14:textId="77777777" w:rsidR="00A24D0E" w:rsidRPr="006B574D" w:rsidRDefault="00A24D0E" w:rsidP="000F5E8D">
      <w:pPr>
        <w:jc w:val="both"/>
        <w:rPr>
          <w:rFonts w:ascii="Calibri" w:hAnsi="Calibri" w:cs="Calibri"/>
          <w:sz w:val="24"/>
        </w:rPr>
      </w:pPr>
    </w:p>
    <w:p w14:paraId="65C6F661"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5. Strony przyjmują, że przyczyny odstąpienia wymienione </w:t>
      </w:r>
      <w:r w:rsidRPr="003A75CD">
        <w:rPr>
          <w:rFonts w:ascii="Calibri" w:hAnsi="Calibri" w:cs="Calibri"/>
          <w:sz w:val="24"/>
        </w:rPr>
        <w:t xml:space="preserve">w § </w:t>
      </w:r>
      <w:r w:rsidR="009C4857" w:rsidRPr="003A75CD">
        <w:rPr>
          <w:rFonts w:ascii="Calibri" w:hAnsi="Calibri" w:cs="Calibri"/>
          <w:sz w:val="24"/>
        </w:rPr>
        <w:t>12 ust.1 pkt.</w:t>
      </w:r>
      <w:r w:rsidRPr="003A75CD">
        <w:rPr>
          <w:rFonts w:ascii="Calibri" w:hAnsi="Calibri" w:cs="Calibri"/>
          <w:sz w:val="24"/>
        </w:rPr>
        <w:t xml:space="preserve"> </w:t>
      </w:r>
      <w:r w:rsidR="0029185F" w:rsidRPr="003A75CD">
        <w:rPr>
          <w:rFonts w:ascii="Calibri" w:hAnsi="Calibri" w:cs="Calibri"/>
          <w:sz w:val="24"/>
        </w:rPr>
        <w:t>2</w:t>
      </w:r>
      <w:r w:rsidR="0029185F" w:rsidRPr="006B574D">
        <w:rPr>
          <w:rFonts w:ascii="Calibri" w:hAnsi="Calibri" w:cs="Calibri"/>
          <w:sz w:val="24"/>
        </w:rPr>
        <w:t xml:space="preserve">,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1CE6C354" w14:textId="77777777" w:rsidR="007C6EB1" w:rsidRPr="006B574D" w:rsidRDefault="003632C7" w:rsidP="000F5E8D">
      <w:pPr>
        <w:jc w:val="both"/>
        <w:rPr>
          <w:rFonts w:ascii="Calibri" w:hAnsi="Calibri" w:cs="Calibri"/>
          <w:sz w:val="24"/>
        </w:rPr>
      </w:pPr>
      <w:r w:rsidRPr="006B574D">
        <w:rPr>
          <w:rFonts w:ascii="Calibri" w:hAnsi="Calibri" w:cs="Calibri"/>
          <w:sz w:val="24"/>
        </w:rPr>
        <w:t xml:space="preserve">                                                           </w:t>
      </w:r>
      <w:r w:rsidR="00DA290F" w:rsidRPr="006B574D">
        <w:rPr>
          <w:rFonts w:ascii="Calibri" w:hAnsi="Calibri" w:cs="Calibri"/>
          <w:sz w:val="24"/>
        </w:rPr>
        <w:t xml:space="preserve">          </w:t>
      </w:r>
    </w:p>
    <w:p w14:paraId="5BE02A0E"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41BA524C"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23F40713"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63C0391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05B3BB6" w14:textId="77777777" w:rsidR="00026721" w:rsidRPr="006B574D" w:rsidRDefault="00026721" w:rsidP="000F5E8D">
      <w:pPr>
        <w:tabs>
          <w:tab w:val="left" w:pos="567"/>
          <w:tab w:val="num" w:pos="1495"/>
        </w:tabs>
        <w:jc w:val="both"/>
        <w:rPr>
          <w:rFonts w:ascii="Calibri" w:hAnsi="Calibri" w:cs="Calibri"/>
          <w:iCs/>
          <w:sz w:val="24"/>
        </w:rPr>
      </w:pPr>
    </w:p>
    <w:p w14:paraId="270EA7D6"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784973BD"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34E9FFF0"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100C71C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4875C618" w14:textId="77777777" w:rsidR="00B84F18" w:rsidRPr="006B574D" w:rsidRDefault="00B84F18" w:rsidP="000F5E8D">
      <w:pPr>
        <w:rPr>
          <w:rFonts w:ascii="Calibri" w:hAnsi="Calibri" w:cs="Calibri"/>
          <w:bCs/>
          <w:iCs/>
          <w:sz w:val="24"/>
        </w:rPr>
      </w:pPr>
    </w:p>
    <w:p w14:paraId="693D68A6"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 xml:space="preserve">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w:t>
      </w:r>
      <w:r w:rsidR="00B84F18" w:rsidRPr="006B574D">
        <w:rPr>
          <w:rFonts w:ascii="Calibri" w:hAnsi="Calibri" w:cs="Calibri"/>
          <w:bCs/>
          <w:iCs/>
          <w:sz w:val="24"/>
        </w:rPr>
        <w:lastRenderedPageBreak/>
        <w:t>tym w dokumentacji projektowej, w szczególności takich jak zaprzestanie produkcji, zaprzestanie importu, wykrycie wad istotnych;</w:t>
      </w:r>
    </w:p>
    <w:p w14:paraId="73E491A7"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22B49C58"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05DEAC5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A87682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47B4012D"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5F9E071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4C83053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96B5B6E"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069F660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2C18DC14"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50BFA915"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63C65ED9"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4C318AF7"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23AD014B"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3F1772BD" w14:textId="77777777" w:rsidR="003632C7" w:rsidRPr="006B574D" w:rsidRDefault="00D5274E" w:rsidP="00766034">
      <w:pPr>
        <w:pStyle w:val="Nagwek0"/>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019983FF" w14:textId="77777777" w:rsidR="00437D3E" w:rsidRPr="006B574D" w:rsidRDefault="005F1071" w:rsidP="00766034">
      <w:pPr>
        <w:pStyle w:val="Nagwek0"/>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79697E1D" w14:textId="77777777" w:rsidR="009C56F0" w:rsidRPr="006B574D" w:rsidRDefault="00437D3E" w:rsidP="00766034">
      <w:pPr>
        <w:pStyle w:val="Nagwek0"/>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5F180C61" w14:textId="77777777" w:rsidR="009C56F0" w:rsidRPr="006B574D" w:rsidRDefault="009C56F0" w:rsidP="00766034">
      <w:pPr>
        <w:pStyle w:val="Nagwek0"/>
        <w:tabs>
          <w:tab w:val="left" w:pos="851"/>
        </w:tabs>
        <w:jc w:val="both"/>
        <w:rPr>
          <w:rFonts w:ascii="Calibri" w:hAnsi="Calibri" w:cs="Calibri"/>
          <w:iCs/>
          <w:sz w:val="24"/>
        </w:rPr>
      </w:pPr>
      <w:r w:rsidRPr="006B574D">
        <w:rPr>
          <w:rFonts w:ascii="Calibri" w:hAnsi="Calibri" w:cs="Calibri"/>
          <w:iCs/>
          <w:sz w:val="24"/>
        </w:rPr>
        <w:lastRenderedPageBreak/>
        <w:t>- nieterminowego przekazania terenu budowy przez Zamawiającego;</w:t>
      </w:r>
    </w:p>
    <w:p w14:paraId="389FD58E" w14:textId="77777777" w:rsidR="009C56F0" w:rsidRPr="006B574D" w:rsidRDefault="009C56F0" w:rsidP="00766034">
      <w:pPr>
        <w:pStyle w:val="Nagwek0"/>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66D08D23" w14:textId="77777777" w:rsidR="00E26C9D" w:rsidRPr="006B574D" w:rsidRDefault="009C56F0" w:rsidP="00766034">
      <w:pPr>
        <w:pStyle w:val="Nagwek0"/>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69C36EC6" w14:textId="77777777" w:rsidR="00A746CA" w:rsidRPr="006B574D" w:rsidRDefault="009C56F0" w:rsidP="00766034">
      <w:pPr>
        <w:pStyle w:val="Nagwek0"/>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097D93D3" w14:textId="77777777" w:rsidR="005E61D7" w:rsidRPr="006B574D" w:rsidRDefault="005E61D7" w:rsidP="00766034">
      <w:pPr>
        <w:pStyle w:val="Nagwek0"/>
        <w:tabs>
          <w:tab w:val="clear" w:pos="4536"/>
          <w:tab w:val="clear" w:pos="9072"/>
          <w:tab w:val="left" w:pos="851"/>
          <w:tab w:val="left" w:pos="1276"/>
        </w:tabs>
        <w:jc w:val="both"/>
        <w:rPr>
          <w:rFonts w:ascii="Calibri" w:hAnsi="Calibri" w:cs="Calibri"/>
          <w:iCs/>
          <w:sz w:val="24"/>
        </w:rPr>
      </w:pPr>
    </w:p>
    <w:p w14:paraId="319CBCBA" w14:textId="77777777" w:rsidR="00437D3E" w:rsidRPr="006B574D" w:rsidRDefault="00EB09A8" w:rsidP="00EB09A8">
      <w:pPr>
        <w:pStyle w:val="Nagwek0"/>
        <w:tabs>
          <w:tab w:val="clear" w:pos="4536"/>
          <w:tab w:val="clear" w:pos="9072"/>
          <w:tab w:val="left" w:pos="284"/>
          <w:tab w:val="left" w:pos="1276"/>
        </w:tabs>
        <w:jc w:val="both"/>
        <w:rPr>
          <w:rFonts w:ascii="Calibri" w:hAnsi="Calibri" w:cs="Calibri"/>
          <w:iCs/>
          <w:sz w:val="24"/>
        </w:rPr>
      </w:pPr>
      <w:r w:rsidRPr="006B574D">
        <w:rPr>
          <w:rFonts w:ascii="Calibri" w:hAnsi="Calibri" w:cs="Calibri"/>
          <w:iCs/>
          <w:sz w:val="24"/>
        </w:rPr>
        <w:t xml:space="preserve">4) </w:t>
      </w:r>
      <w:r w:rsidR="00437D3E" w:rsidRPr="006B574D">
        <w:rPr>
          <w:rFonts w:ascii="Calibri" w:hAnsi="Calibri" w:cs="Calibri"/>
          <w:iCs/>
          <w:sz w:val="24"/>
        </w:rPr>
        <w:t xml:space="preserve">jeżeli zmiana umowy dotyczyć będzie zmiany wysokości wynagrodzenia dla Wykonawcy, a spowodowana będzie: </w:t>
      </w:r>
    </w:p>
    <w:p w14:paraId="6500F273" w14:textId="77777777" w:rsidR="003C1CF4" w:rsidRPr="006B574D" w:rsidRDefault="003C1CF4" w:rsidP="00766034">
      <w:pPr>
        <w:pStyle w:val="Nagwek0"/>
        <w:tabs>
          <w:tab w:val="clear" w:pos="4536"/>
          <w:tab w:val="clear" w:pos="9072"/>
          <w:tab w:val="left" w:pos="142"/>
        </w:tabs>
        <w:jc w:val="both"/>
        <w:rPr>
          <w:rFonts w:ascii="Calibri" w:hAnsi="Calibri" w:cs="Calibri"/>
          <w:iCs/>
          <w:sz w:val="24"/>
        </w:rPr>
      </w:pPr>
      <w:r w:rsidRPr="006B574D">
        <w:rPr>
          <w:rFonts w:ascii="Calibri" w:hAnsi="Calibri" w:cs="Calibri"/>
          <w:iCs/>
          <w:sz w:val="24"/>
        </w:rPr>
        <w:t xml:space="preserve"> - zmianą terminu wykonania prac przez Wykonawcę, </w:t>
      </w:r>
      <w:r w:rsidR="007629C9" w:rsidRPr="006B574D">
        <w:rPr>
          <w:rFonts w:ascii="Calibri" w:hAnsi="Calibri" w:cs="Calibri"/>
          <w:iCs/>
          <w:sz w:val="24"/>
        </w:rPr>
        <w:t>jeżeli zmiana terminu wykonania prac spowoduje bezpośrednio wzrost lub obniżenie kosztów wykonania zamówienia po stronie Wykonawcy,</w:t>
      </w:r>
    </w:p>
    <w:p w14:paraId="70621F88" w14:textId="77777777" w:rsidR="003C1CF4" w:rsidRPr="006B574D" w:rsidRDefault="003C1CF4" w:rsidP="00766034">
      <w:pPr>
        <w:pStyle w:val="Nagwek0"/>
        <w:tabs>
          <w:tab w:val="clear" w:pos="4536"/>
          <w:tab w:val="clear" w:pos="9072"/>
          <w:tab w:val="left" w:pos="851"/>
          <w:tab w:val="left" w:pos="1276"/>
        </w:tabs>
        <w:jc w:val="both"/>
        <w:rPr>
          <w:rFonts w:ascii="Calibri" w:hAnsi="Calibri" w:cs="Calibri"/>
          <w:iCs/>
          <w:sz w:val="24"/>
        </w:rPr>
      </w:pPr>
      <w:r w:rsidRPr="006B574D">
        <w:rPr>
          <w:rFonts w:ascii="Calibri" w:hAnsi="Calibri" w:cs="Calibri"/>
          <w:iCs/>
          <w:sz w:val="24"/>
        </w:rPr>
        <w:t xml:space="preserve"> - zmianą stawki podatku VAT </w:t>
      </w:r>
      <w:r w:rsidR="00011886" w:rsidRPr="006B574D">
        <w:rPr>
          <w:rFonts w:ascii="Calibri" w:hAnsi="Calibri" w:cs="Calibri"/>
          <w:iCs/>
          <w:sz w:val="24"/>
        </w:rPr>
        <w:t xml:space="preserve"> </w:t>
      </w:r>
      <w:r w:rsidRPr="006B574D">
        <w:rPr>
          <w:rFonts w:ascii="Calibri" w:hAnsi="Calibri" w:cs="Calibri"/>
          <w:iCs/>
          <w:sz w:val="24"/>
        </w:rPr>
        <w:t xml:space="preserve">(wynagrodzenie netto nie ulegnie zmianie);   </w:t>
      </w:r>
    </w:p>
    <w:p w14:paraId="7F60AAF9" w14:textId="77777777" w:rsidR="00A746CA" w:rsidRPr="006B574D" w:rsidRDefault="00A746CA" w:rsidP="00766034">
      <w:pPr>
        <w:pStyle w:val="Nagwek0"/>
        <w:tabs>
          <w:tab w:val="clear" w:pos="4536"/>
          <w:tab w:val="clear" w:pos="9072"/>
          <w:tab w:val="left" w:pos="851"/>
          <w:tab w:val="left" w:pos="1276"/>
        </w:tabs>
        <w:jc w:val="both"/>
        <w:rPr>
          <w:rFonts w:ascii="Calibri" w:hAnsi="Calibri" w:cs="Calibri"/>
          <w:iCs/>
          <w:sz w:val="24"/>
        </w:rPr>
      </w:pPr>
    </w:p>
    <w:p w14:paraId="3A8C1B5A" w14:textId="77777777" w:rsidR="000B2FD9" w:rsidRPr="006B574D" w:rsidRDefault="00EB09A8" w:rsidP="00EB09A8">
      <w:pPr>
        <w:pStyle w:val="Nagwek0"/>
        <w:tabs>
          <w:tab w:val="clear" w:pos="4536"/>
          <w:tab w:val="clear" w:pos="9072"/>
          <w:tab w:val="left" w:pos="284"/>
          <w:tab w:val="left" w:pos="1276"/>
        </w:tabs>
        <w:jc w:val="both"/>
        <w:rPr>
          <w:rFonts w:ascii="Calibri" w:hAnsi="Calibri" w:cs="Calibri"/>
          <w:iCs/>
          <w:sz w:val="24"/>
        </w:rPr>
      </w:pPr>
      <w:r w:rsidRPr="006B574D">
        <w:rPr>
          <w:rFonts w:ascii="Calibri" w:hAnsi="Calibri" w:cs="Calibri"/>
          <w:iCs/>
          <w:sz w:val="24"/>
        </w:rPr>
        <w:t xml:space="preserve">5)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2C022024" w14:textId="77777777" w:rsidR="00A746CA" w:rsidRPr="006B574D" w:rsidRDefault="00A746CA" w:rsidP="00766034">
      <w:pPr>
        <w:tabs>
          <w:tab w:val="left" w:pos="1276"/>
        </w:tabs>
        <w:rPr>
          <w:rFonts w:ascii="Calibri" w:hAnsi="Calibri" w:cs="Calibri"/>
          <w:iCs/>
          <w:sz w:val="24"/>
        </w:rPr>
      </w:pPr>
    </w:p>
    <w:p w14:paraId="6897D3C0" w14:textId="77777777" w:rsidR="004621EF" w:rsidRPr="006B574D" w:rsidRDefault="00EB09A8" w:rsidP="00EB09A8">
      <w:pPr>
        <w:tabs>
          <w:tab w:val="left" w:pos="1276"/>
          <w:tab w:val="num" w:pos="1495"/>
        </w:tabs>
        <w:jc w:val="both"/>
        <w:rPr>
          <w:rFonts w:ascii="Calibri" w:hAnsi="Calibri" w:cs="Calibri"/>
          <w:iCs/>
          <w:sz w:val="24"/>
        </w:rPr>
      </w:pPr>
      <w:r w:rsidRPr="006B574D">
        <w:rPr>
          <w:rFonts w:ascii="Calibri" w:hAnsi="Calibri" w:cs="Calibri"/>
          <w:iCs/>
          <w:sz w:val="24"/>
        </w:rPr>
        <w:t xml:space="preserve">6)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23A36251"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DFF70AD" w14:textId="77777777" w:rsidR="00CB28F5" w:rsidRPr="006B574D" w:rsidRDefault="00EB09A8" w:rsidP="00EB09A8">
      <w:pPr>
        <w:tabs>
          <w:tab w:val="left" w:pos="284"/>
          <w:tab w:val="num" w:pos="1495"/>
        </w:tabs>
        <w:jc w:val="both"/>
        <w:rPr>
          <w:rFonts w:ascii="Calibri" w:hAnsi="Calibri" w:cs="Calibri"/>
          <w:iCs/>
          <w:sz w:val="24"/>
        </w:rPr>
      </w:pPr>
      <w:r w:rsidRPr="006B574D">
        <w:rPr>
          <w:rFonts w:ascii="Calibri" w:hAnsi="Calibri" w:cs="Calibri"/>
          <w:iCs/>
          <w:sz w:val="24"/>
        </w:rPr>
        <w:t xml:space="preserve">7)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5B927FFA" w14:textId="77777777" w:rsidR="00CB28F5" w:rsidRPr="006B574D" w:rsidRDefault="00D14216" w:rsidP="00766034">
      <w:pPr>
        <w:tabs>
          <w:tab w:val="left" w:pos="1276"/>
        </w:tabs>
        <w:jc w:val="both"/>
        <w:rPr>
          <w:rStyle w:val="DeltaViewInsertion"/>
          <w:rFonts w:ascii="Calibri" w:eastAsia="Arial Unicode MS" w:hAnsi="Calibri" w:cs="Calibri"/>
          <w:color w:val="auto"/>
          <w:sz w:val="24"/>
          <w:u w:val="none"/>
        </w:rPr>
      </w:pPr>
      <w:r w:rsidRPr="006B574D">
        <w:rPr>
          <w:rFonts w:ascii="Calibri" w:hAnsi="Calibri" w:cs="Calibri"/>
          <w:iCs/>
          <w:sz w:val="24"/>
        </w:rPr>
        <w:t xml:space="preserve"> </w:t>
      </w:r>
    </w:p>
    <w:p w14:paraId="1E447F93" w14:textId="77777777" w:rsidR="003632C7" w:rsidRPr="006B574D" w:rsidRDefault="003632C7" w:rsidP="00EB09A8">
      <w:pPr>
        <w:pStyle w:val="Nagwek0"/>
        <w:numPr>
          <w:ilvl w:val="0"/>
          <w:numId w:val="9"/>
        </w:numPr>
        <w:tabs>
          <w:tab w:val="clear" w:pos="4536"/>
          <w:tab w:val="clear" w:pos="9072"/>
          <w:tab w:val="left" w:pos="284"/>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Pr="006B574D">
        <w:rPr>
          <w:rStyle w:val="DeltaViewInsertion"/>
          <w:rFonts w:ascii="Calibri" w:eastAsia="Arial Unicode MS" w:hAnsi="Calibri" w:cs="Calibri"/>
          <w:color w:val="auto"/>
          <w:sz w:val="24"/>
          <w:u w:val="none"/>
        </w:rPr>
        <w:t>trona inicjująca zmianę przedstawi:</w:t>
      </w:r>
    </w:p>
    <w:p w14:paraId="44DEF781" w14:textId="77777777" w:rsidR="003632C7" w:rsidRPr="006B574D" w:rsidRDefault="003632C7" w:rsidP="00EB09A8">
      <w:pPr>
        <w:pStyle w:val="Nagwek0"/>
        <w:numPr>
          <w:ilvl w:val="3"/>
          <w:numId w:val="9"/>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38C9E62E" w14:textId="77777777" w:rsidR="003632C7" w:rsidRPr="006B574D" w:rsidRDefault="003632C7" w:rsidP="00EB09A8">
      <w:pPr>
        <w:pStyle w:val="Nagwek0"/>
        <w:numPr>
          <w:ilvl w:val="3"/>
          <w:numId w:val="9"/>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4905624" w14:textId="77777777" w:rsidR="003632C7" w:rsidRPr="006B574D" w:rsidRDefault="003632C7" w:rsidP="00766034">
      <w:pPr>
        <w:pStyle w:val="Nagwek0"/>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5.  Do każdej propozycji zmiany, inicjujący zmianę przedstawi: </w:t>
      </w:r>
    </w:p>
    <w:p w14:paraId="20457E58" w14:textId="77777777" w:rsidR="003632C7" w:rsidRPr="006B574D" w:rsidRDefault="003632C7" w:rsidP="00766034">
      <w:pPr>
        <w:pStyle w:val="Nagwek0"/>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250CB296" w14:textId="77777777" w:rsidR="003632C7" w:rsidRPr="006B574D" w:rsidRDefault="003632C7" w:rsidP="00766034">
      <w:pPr>
        <w:pStyle w:val="Nagwek0"/>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732BFC4E" w14:textId="77777777" w:rsidR="003632C7" w:rsidRPr="006B574D" w:rsidRDefault="003632C7" w:rsidP="00766034">
      <w:pPr>
        <w:pStyle w:val="Nagwek0"/>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797B380A" w14:textId="77777777" w:rsidR="00A27609" w:rsidRPr="006B574D" w:rsidRDefault="00A27609" w:rsidP="00766034">
      <w:pPr>
        <w:tabs>
          <w:tab w:val="left" w:pos="1276"/>
        </w:tabs>
        <w:jc w:val="center"/>
        <w:rPr>
          <w:rFonts w:ascii="Calibri" w:hAnsi="Calibri" w:cs="Calibri"/>
          <w:sz w:val="24"/>
        </w:rPr>
      </w:pPr>
    </w:p>
    <w:p w14:paraId="0721D3A5"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37C105BB"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zabezpieczenie należytego wykonania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 zł</w:t>
      </w:r>
    </w:p>
    <w:p w14:paraId="0305B7E5"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0D6C8152"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16A9D1F4" w14:textId="77777777" w:rsidR="00C474FB" w:rsidRPr="006B574D" w:rsidRDefault="00C474FB" w:rsidP="00766034">
      <w:pPr>
        <w:tabs>
          <w:tab w:val="left" w:pos="1276"/>
        </w:tabs>
        <w:jc w:val="center"/>
        <w:rPr>
          <w:rFonts w:ascii="Calibri" w:hAnsi="Calibri" w:cs="Calibri"/>
          <w:sz w:val="24"/>
        </w:rPr>
      </w:pPr>
    </w:p>
    <w:p w14:paraId="0BE839BD" w14:textId="77777777"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lastRenderedPageBreak/>
        <w:t>§ 1</w:t>
      </w:r>
      <w:r w:rsidR="00C474FB" w:rsidRPr="006B574D">
        <w:rPr>
          <w:rFonts w:ascii="Calibri" w:hAnsi="Calibri" w:cs="Calibri"/>
          <w:sz w:val="24"/>
        </w:rPr>
        <w:t>5</w:t>
      </w:r>
    </w:p>
    <w:p w14:paraId="66FBAEB2"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w:t>
      </w:r>
      <w:r w:rsidR="008A6BF3">
        <w:rPr>
          <w:rFonts w:ascii="Calibri" w:hAnsi="Calibri" w:cs="Calibri"/>
          <w:sz w:val="24"/>
          <w:szCs w:val="24"/>
        </w:rPr>
        <w:t>formy pisemnej.</w:t>
      </w:r>
    </w:p>
    <w:p w14:paraId="6069D4DA"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5717A881"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41A839A0" w14:textId="77777777" w:rsidR="00E97C68" w:rsidRPr="006B574D" w:rsidRDefault="00E97C68" w:rsidP="00E97C68">
      <w:pPr>
        <w:pStyle w:val="Tekstpodstawowy3"/>
        <w:tabs>
          <w:tab w:val="left" w:pos="284"/>
        </w:tabs>
        <w:jc w:val="both"/>
        <w:rPr>
          <w:rFonts w:ascii="Calibri" w:hAnsi="Calibri" w:cs="Calibri"/>
        </w:rPr>
      </w:pPr>
    </w:p>
    <w:p w14:paraId="6DB78404" w14:textId="77777777"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007D3D">
        <w:rPr>
          <w:rFonts w:ascii="Calibri" w:hAnsi="Calibri" w:cs="Calibri"/>
          <w:sz w:val="24"/>
        </w:rPr>
        <w:t>6</w:t>
      </w:r>
    </w:p>
    <w:p w14:paraId="345085F0"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102F2507" w14:textId="77777777" w:rsidR="00007D3D" w:rsidRPr="006B574D" w:rsidRDefault="00007D3D" w:rsidP="00E97C68">
      <w:pPr>
        <w:pStyle w:val="Tekstpodstawowy3"/>
        <w:tabs>
          <w:tab w:val="left" w:pos="284"/>
        </w:tabs>
        <w:jc w:val="both"/>
        <w:rPr>
          <w:rFonts w:ascii="Calibri" w:hAnsi="Calibri" w:cs="Calibri"/>
        </w:rPr>
      </w:pPr>
    </w:p>
    <w:p w14:paraId="7BAC330A" w14:textId="77777777"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Pr>
          <w:rFonts w:ascii="Calibri" w:hAnsi="Calibri" w:cs="Calibri"/>
          <w:sz w:val="24"/>
        </w:rPr>
        <w:t>7</w:t>
      </w:r>
    </w:p>
    <w:p w14:paraId="182EFB00" w14:textId="77777777" w:rsidR="00A74C86" w:rsidRPr="006B574D" w:rsidRDefault="00007D3D" w:rsidP="00007D3D">
      <w:pPr>
        <w:tabs>
          <w:tab w:val="num" w:pos="0"/>
          <w:tab w:val="left" w:pos="284"/>
        </w:tabs>
        <w:rPr>
          <w:rFonts w:ascii="Calibri" w:hAnsi="Calibri" w:cs="Calibri"/>
          <w:sz w:val="24"/>
        </w:rPr>
      </w:pPr>
      <w:r w:rsidRPr="006B574D">
        <w:rPr>
          <w:rFonts w:ascii="Calibri" w:hAnsi="Calibri" w:cs="Calibri"/>
          <w:sz w:val="24"/>
        </w:rPr>
        <w:t>Na wypadek sporu między stronami właściwy miejscowo do jego rozpoznania będzie sąd według lokalizacji placu budowy.</w:t>
      </w:r>
    </w:p>
    <w:p w14:paraId="5D5FE5EC" w14:textId="77777777" w:rsidR="00E16AAD" w:rsidRPr="006B574D" w:rsidRDefault="00E16AAD" w:rsidP="00766034">
      <w:pPr>
        <w:tabs>
          <w:tab w:val="num" w:pos="0"/>
          <w:tab w:val="left" w:pos="284"/>
        </w:tabs>
        <w:jc w:val="center"/>
        <w:rPr>
          <w:rFonts w:ascii="Calibri" w:hAnsi="Calibri" w:cs="Calibri"/>
          <w:sz w:val="24"/>
        </w:rPr>
      </w:pPr>
    </w:p>
    <w:p w14:paraId="43046E0B" w14:textId="77777777" w:rsidR="00007D3D" w:rsidRPr="006B574D" w:rsidRDefault="00007D3D" w:rsidP="00766034">
      <w:pPr>
        <w:tabs>
          <w:tab w:val="num" w:pos="0"/>
          <w:tab w:val="left" w:pos="284"/>
        </w:tabs>
        <w:jc w:val="center"/>
        <w:rPr>
          <w:rFonts w:ascii="Calibri" w:hAnsi="Calibri" w:cs="Calibri"/>
          <w:sz w:val="24"/>
        </w:rPr>
      </w:pPr>
    </w:p>
    <w:p w14:paraId="1BFE77A3" w14:textId="77777777"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0E6180" w:rsidRPr="006B574D">
        <w:rPr>
          <w:rFonts w:ascii="Calibri" w:hAnsi="Calibri" w:cs="Calibri"/>
          <w:sz w:val="24"/>
        </w:rPr>
        <w:t>8</w:t>
      </w:r>
    </w:p>
    <w:p w14:paraId="0C406150"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 po 1 egzemplarzu dla każdej ze </w:t>
      </w:r>
      <w:r w:rsidR="00A731BD" w:rsidRPr="006B574D">
        <w:rPr>
          <w:rFonts w:ascii="Calibri" w:hAnsi="Calibri" w:cs="Calibri"/>
        </w:rPr>
        <w:t>S</w:t>
      </w:r>
      <w:r w:rsidRPr="006B574D">
        <w:rPr>
          <w:rFonts w:ascii="Calibri" w:hAnsi="Calibri" w:cs="Calibri"/>
        </w:rPr>
        <w:t>tron.</w:t>
      </w:r>
    </w:p>
    <w:p w14:paraId="1CE1FD47"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24BE3DA6" w14:textId="77777777" w:rsidR="00506E0B" w:rsidRPr="006B574D" w:rsidRDefault="00506E0B" w:rsidP="003036A3">
      <w:pPr>
        <w:rPr>
          <w:rFonts w:ascii="Calibri" w:hAnsi="Calibri" w:cs="Calibri"/>
        </w:rPr>
      </w:pPr>
    </w:p>
    <w:p w14:paraId="314FCD44"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5D8279E0" w14:textId="77777777" w:rsidR="00C357B2" w:rsidRPr="006B574D" w:rsidRDefault="00C357B2">
      <w:pPr>
        <w:tabs>
          <w:tab w:val="center" w:pos="4535"/>
          <w:tab w:val="left" w:pos="5880"/>
        </w:tabs>
        <w:jc w:val="center"/>
        <w:rPr>
          <w:rFonts w:ascii="Calibri" w:hAnsi="Calibri" w:cs="Calibri"/>
          <w:i/>
        </w:rPr>
      </w:pPr>
    </w:p>
    <w:p w14:paraId="718A6DD9"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headerReference w:type="default" r:id="rId8"/>
      <w:footerReference w:type="default" r:id="rId9"/>
      <w:footnotePr>
        <w:pos w:val="beneathText"/>
      </w:footnotePr>
      <w:pgSz w:w="11906" w:h="16838"/>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FCE4" w14:textId="77777777" w:rsidR="00956C28" w:rsidRDefault="00956C28">
      <w:r>
        <w:separator/>
      </w:r>
    </w:p>
  </w:endnote>
  <w:endnote w:type="continuationSeparator" w:id="0">
    <w:p w14:paraId="259FFB00" w14:textId="77777777" w:rsidR="00956C28" w:rsidRDefault="0095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DEBE" w14:textId="1DF3BD5C" w:rsidR="00AF6166" w:rsidRDefault="002C3B42">
    <w:pPr>
      <w:pStyle w:val="Stopka"/>
      <w:ind w:right="360"/>
    </w:pPr>
    <w:r>
      <w:rPr>
        <w:noProof/>
      </w:rPr>
      <mc:AlternateContent>
        <mc:Choice Requires="wps">
          <w:drawing>
            <wp:anchor distT="0" distB="0" distL="0" distR="0" simplePos="0" relativeHeight="251657728" behindDoc="0" locked="0" layoutInCell="1" allowOverlap="1" wp14:anchorId="392289EA" wp14:editId="105EBFE0">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1A534"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289EA"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7D11A534"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181D" w14:textId="77777777" w:rsidR="00956C28" w:rsidRDefault="00956C28">
      <w:r>
        <w:separator/>
      </w:r>
    </w:p>
  </w:footnote>
  <w:footnote w:type="continuationSeparator" w:id="0">
    <w:p w14:paraId="62A21993" w14:textId="77777777" w:rsidR="00956C28" w:rsidRDefault="0095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D6F3" w14:textId="77777777" w:rsidR="008328BD" w:rsidRDefault="008328BD" w:rsidP="008328BD">
    <w:pPr>
      <w:pStyle w:val="S3"/>
      <w:spacing w:line="240" w:lineRule="auto"/>
      <w:ind w:left="0"/>
      <w:rPr>
        <w:rFonts w:ascii="Times New Roman" w:hAnsi="Times New Roman"/>
        <w:bCs/>
        <w:iCs/>
        <w:szCs w:val="20"/>
      </w:rPr>
    </w:pPr>
    <w:r>
      <w:rPr>
        <w:rFonts w:ascii="Times New Roman" w:hAnsi="Times New Roman"/>
        <w:bCs/>
        <w:iCs/>
        <w:szCs w:val="20"/>
      </w:rPr>
      <w:t>ZP.271.</w:t>
    </w:r>
    <w:r w:rsidR="004D6022">
      <w:rPr>
        <w:rFonts w:ascii="Times New Roman" w:hAnsi="Times New Roman"/>
        <w:bCs/>
        <w:iCs/>
        <w:szCs w:val="20"/>
      </w:rPr>
      <w:t>1</w:t>
    </w:r>
    <w:r>
      <w:rPr>
        <w:rFonts w:ascii="Times New Roman" w:hAnsi="Times New Roman"/>
        <w:bCs/>
        <w:iCs/>
        <w:szCs w:val="20"/>
      </w:rPr>
      <w:t>.202</w:t>
    </w:r>
    <w:r w:rsidR="004D6022">
      <w:rPr>
        <w:rFonts w:ascii="Times New Roman" w:hAnsi="Times New Roman"/>
        <w:bCs/>
        <w:iCs/>
        <w:szCs w:val="20"/>
      </w:rPr>
      <w:t>2</w:t>
    </w:r>
  </w:p>
  <w:p w14:paraId="1EA10604" w14:textId="77777777" w:rsidR="00150405" w:rsidRDefault="0006144C" w:rsidP="00150405">
    <w:pPr>
      <w:pStyle w:val="Nagwek0"/>
      <w:jc w:val="center"/>
    </w:pPr>
    <w:r>
      <w:t>„Remont i przebudowa budynku użyteczności publicznej przy plaży miejskiej w Górznie”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0"/>
        </w:tabs>
        <w:ind w:left="720" w:hanging="720"/>
      </w:pPr>
      <w:rPr>
        <w:rFonts w:ascii="Symbol" w:hAnsi="Symbol"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7C6F2A"/>
    <w:multiLevelType w:val="hybridMultilevel"/>
    <w:tmpl w:val="0CF44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8"/>
  </w:num>
  <w:num w:numId="5">
    <w:abstractNumId w:val="12"/>
  </w:num>
  <w:num w:numId="6">
    <w:abstractNumId w:val="13"/>
  </w:num>
  <w:num w:numId="7">
    <w:abstractNumId w:val="10"/>
  </w:num>
  <w:num w:numId="8">
    <w:abstractNumId w:val="15"/>
  </w:num>
  <w:num w:numId="9">
    <w:abstractNumId w:val="11"/>
  </w:num>
  <w:num w:numId="1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35B"/>
    <w:rsid w:val="000156F2"/>
    <w:rsid w:val="00015901"/>
    <w:rsid w:val="00016119"/>
    <w:rsid w:val="000162D7"/>
    <w:rsid w:val="00016465"/>
    <w:rsid w:val="000165D6"/>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E10"/>
    <w:rsid w:val="000410DB"/>
    <w:rsid w:val="00041BB3"/>
    <w:rsid w:val="00041C52"/>
    <w:rsid w:val="00042749"/>
    <w:rsid w:val="000432D7"/>
    <w:rsid w:val="000437AD"/>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1CED"/>
    <w:rsid w:val="00072031"/>
    <w:rsid w:val="00072729"/>
    <w:rsid w:val="00073AAB"/>
    <w:rsid w:val="00074185"/>
    <w:rsid w:val="000752E9"/>
    <w:rsid w:val="00076B42"/>
    <w:rsid w:val="00077431"/>
    <w:rsid w:val="00077C74"/>
    <w:rsid w:val="00080BA1"/>
    <w:rsid w:val="00080D26"/>
    <w:rsid w:val="000810D5"/>
    <w:rsid w:val="00081747"/>
    <w:rsid w:val="00081DF4"/>
    <w:rsid w:val="0008295A"/>
    <w:rsid w:val="00082C36"/>
    <w:rsid w:val="0008381F"/>
    <w:rsid w:val="00083F55"/>
    <w:rsid w:val="00084072"/>
    <w:rsid w:val="00084BE9"/>
    <w:rsid w:val="00085068"/>
    <w:rsid w:val="00085D33"/>
    <w:rsid w:val="00086163"/>
    <w:rsid w:val="00086175"/>
    <w:rsid w:val="00087216"/>
    <w:rsid w:val="000873E3"/>
    <w:rsid w:val="00087A90"/>
    <w:rsid w:val="00087C41"/>
    <w:rsid w:val="0009015B"/>
    <w:rsid w:val="00090C55"/>
    <w:rsid w:val="00091006"/>
    <w:rsid w:val="00091769"/>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244B"/>
    <w:rsid w:val="000A2AEF"/>
    <w:rsid w:val="000A2B8D"/>
    <w:rsid w:val="000A2E0A"/>
    <w:rsid w:val="000A30B7"/>
    <w:rsid w:val="000A4350"/>
    <w:rsid w:val="000A45A8"/>
    <w:rsid w:val="000A4DBF"/>
    <w:rsid w:val="000A4DDA"/>
    <w:rsid w:val="000A5308"/>
    <w:rsid w:val="000A5592"/>
    <w:rsid w:val="000A57F9"/>
    <w:rsid w:val="000A62BD"/>
    <w:rsid w:val="000A6BBA"/>
    <w:rsid w:val="000A6EA4"/>
    <w:rsid w:val="000A7E42"/>
    <w:rsid w:val="000B0C12"/>
    <w:rsid w:val="000B1B7F"/>
    <w:rsid w:val="000B1BFB"/>
    <w:rsid w:val="000B2BE5"/>
    <w:rsid w:val="000B2D67"/>
    <w:rsid w:val="000B2FD9"/>
    <w:rsid w:val="000B3FCB"/>
    <w:rsid w:val="000B4CA2"/>
    <w:rsid w:val="000B5471"/>
    <w:rsid w:val="000B6589"/>
    <w:rsid w:val="000B6981"/>
    <w:rsid w:val="000B73A8"/>
    <w:rsid w:val="000B7F92"/>
    <w:rsid w:val="000C04B6"/>
    <w:rsid w:val="000C0858"/>
    <w:rsid w:val="000C0FBE"/>
    <w:rsid w:val="000C1EE9"/>
    <w:rsid w:val="000C2935"/>
    <w:rsid w:val="000C2B89"/>
    <w:rsid w:val="000C30D2"/>
    <w:rsid w:val="000C3416"/>
    <w:rsid w:val="000C4286"/>
    <w:rsid w:val="000C5AC9"/>
    <w:rsid w:val="000C5DFC"/>
    <w:rsid w:val="000C5ECC"/>
    <w:rsid w:val="000C66AE"/>
    <w:rsid w:val="000C688C"/>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32"/>
    <w:rsid w:val="000D46B3"/>
    <w:rsid w:val="000D486A"/>
    <w:rsid w:val="000D493A"/>
    <w:rsid w:val="000D4F54"/>
    <w:rsid w:val="000D5075"/>
    <w:rsid w:val="000D55B0"/>
    <w:rsid w:val="000D61AD"/>
    <w:rsid w:val="000D6674"/>
    <w:rsid w:val="000D6A08"/>
    <w:rsid w:val="000D6B2F"/>
    <w:rsid w:val="000D6C83"/>
    <w:rsid w:val="000D7710"/>
    <w:rsid w:val="000D7A11"/>
    <w:rsid w:val="000D7FE0"/>
    <w:rsid w:val="000D7FE7"/>
    <w:rsid w:val="000E0E52"/>
    <w:rsid w:val="000E113F"/>
    <w:rsid w:val="000E116F"/>
    <w:rsid w:val="000E1499"/>
    <w:rsid w:val="000E1978"/>
    <w:rsid w:val="000E2119"/>
    <w:rsid w:val="000E240E"/>
    <w:rsid w:val="000E2656"/>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D09"/>
    <w:rsid w:val="000F0AE2"/>
    <w:rsid w:val="000F0D91"/>
    <w:rsid w:val="000F0F96"/>
    <w:rsid w:val="000F10B0"/>
    <w:rsid w:val="000F1F77"/>
    <w:rsid w:val="000F2371"/>
    <w:rsid w:val="000F2C6E"/>
    <w:rsid w:val="000F2FDC"/>
    <w:rsid w:val="000F3827"/>
    <w:rsid w:val="000F39E0"/>
    <w:rsid w:val="000F3D4D"/>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79E"/>
    <w:rsid w:val="00124885"/>
    <w:rsid w:val="00124A29"/>
    <w:rsid w:val="00124AE6"/>
    <w:rsid w:val="00124DFC"/>
    <w:rsid w:val="00124F9B"/>
    <w:rsid w:val="00125143"/>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FB"/>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568E"/>
    <w:rsid w:val="00155804"/>
    <w:rsid w:val="00156684"/>
    <w:rsid w:val="00156859"/>
    <w:rsid w:val="001569EC"/>
    <w:rsid w:val="00156BE6"/>
    <w:rsid w:val="00156FD8"/>
    <w:rsid w:val="00157CEE"/>
    <w:rsid w:val="00157DC3"/>
    <w:rsid w:val="00157EA9"/>
    <w:rsid w:val="001602AA"/>
    <w:rsid w:val="00160384"/>
    <w:rsid w:val="0016094A"/>
    <w:rsid w:val="00160D58"/>
    <w:rsid w:val="00160D8D"/>
    <w:rsid w:val="00160E97"/>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CA1"/>
    <w:rsid w:val="00171428"/>
    <w:rsid w:val="0017157B"/>
    <w:rsid w:val="001716E7"/>
    <w:rsid w:val="001720CF"/>
    <w:rsid w:val="001727D7"/>
    <w:rsid w:val="00172A9E"/>
    <w:rsid w:val="00172FEC"/>
    <w:rsid w:val="001736BF"/>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F0A"/>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F20"/>
    <w:rsid w:val="0019142B"/>
    <w:rsid w:val="00191A0F"/>
    <w:rsid w:val="00191B2E"/>
    <w:rsid w:val="0019205D"/>
    <w:rsid w:val="00192461"/>
    <w:rsid w:val="001924CE"/>
    <w:rsid w:val="0019322D"/>
    <w:rsid w:val="00193CDB"/>
    <w:rsid w:val="00193E5C"/>
    <w:rsid w:val="00194596"/>
    <w:rsid w:val="00194B6E"/>
    <w:rsid w:val="00194D7C"/>
    <w:rsid w:val="00195117"/>
    <w:rsid w:val="0019576D"/>
    <w:rsid w:val="00195894"/>
    <w:rsid w:val="00195E99"/>
    <w:rsid w:val="00195EC9"/>
    <w:rsid w:val="0019673F"/>
    <w:rsid w:val="001969F6"/>
    <w:rsid w:val="00196F5D"/>
    <w:rsid w:val="00197059"/>
    <w:rsid w:val="00197A12"/>
    <w:rsid w:val="00197E54"/>
    <w:rsid w:val="001A0044"/>
    <w:rsid w:val="001A0251"/>
    <w:rsid w:val="001A04DA"/>
    <w:rsid w:val="001A0E97"/>
    <w:rsid w:val="001A0F83"/>
    <w:rsid w:val="001A11F0"/>
    <w:rsid w:val="001A2470"/>
    <w:rsid w:val="001A2C7C"/>
    <w:rsid w:val="001A3C23"/>
    <w:rsid w:val="001A483D"/>
    <w:rsid w:val="001A5042"/>
    <w:rsid w:val="001A5B1A"/>
    <w:rsid w:val="001A5EDE"/>
    <w:rsid w:val="001A5F97"/>
    <w:rsid w:val="001A63A6"/>
    <w:rsid w:val="001A644B"/>
    <w:rsid w:val="001A7513"/>
    <w:rsid w:val="001A7787"/>
    <w:rsid w:val="001B0A34"/>
    <w:rsid w:val="001B0E40"/>
    <w:rsid w:val="001B1411"/>
    <w:rsid w:val="001B25FA"/>
    <w:rsid w:val="001B2820"/>
    <w:rsid w:val="001B2F36"/>
    <w:rsid w:val="001B3C2F"/>
    <w:rsid w:val="001B4403"/>
    <w:rsid w:val="001B46AB"/>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217"/>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E00C7"/>
    <w:rsid w:val="001E03BF"/>
    <w:rsid w:val="001E0C32"/>
    <w:rsid w:val="001E21A4"/>
    <w:rsid w:val="001E23D7"/>
    <w:rsid w:val="001E2468"/>
    <w:rsid w:val="001E2ADA"/>
    <w:rsid w:val="001E31E4"/>
    <w:rsid w:val="001E462F"/>
    <w:rsid w:val="001E48E6"/>
    <w:rsid w:val="001E4B36"/>
    <w:rsid w:val="001E4B3B"/>
    <w:rsid w:val="001E5357"/>
    <w:rsid w:val="001E59BD"/>
    <w:rsid w:val="001E5A6D"/>
    <w:rsid w:val="001E5ABA"/>
    <w:rsid w:val="001E60A9"/>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6410"/>
    <w:rsid w:val="001F73E1"/>
    <w:rsid w:val="001F7BF4"/>
    <w:rsid w:val="00200087"/>
    <w:rsid w:val="00200355"/>
    <w:rsid w:val="00200CEA"/>
    <w:rsid w:val="00201076"/>
    <w:rsid w:val="0020188A"/>
    <w:rsid w:val="00204A9C"/>
    <w:rsid w:val="00205944"/>
    <w:rsid w:val="00205E41"/>
    <w:rsid w:val="00207711"/>
    <w:rsid w:val="00207787"/>
    <w:rsid w:val="00207AF9"/>
    <w:rsid w:val="00207F4A"/>
    <w:rsid w:val="00210772"/>
    <w:rsid w:val="00210CF7"/>
    <w:rsid w:val="00210E64"/>
    <w:rsid w:val="002115A4"/>
    <w:rsid w:val="00211B20"/>
    <w:rsid w:val="00211F98"/>
    <w:rsid w:val="00212237"/>
    <w:rsid w:val="00212C7D"/>
    <w:rsid w:val="00213EAF"/>
    <w:rsid w:val="0021484E"/>
    <w:rsid w:val="00215183"/>
    <w:rsid w:val="00215617"/>
    <w:rsid w:val="002158C6"/>
    <w:rsid w:val="00216658"/>
    <w:rsid w:val="0022070C"/>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6171"/>
    <w:rsid w:val="0028018D"/>
    <w:rsid w:val="00280660"/>
    <w:rsid w:val="00280D9E"/>
    <w:rsid w:val="00281B3D"/>
    <w:rsid w:val="002823CF"/>
    <w:rsid w:val="002823E8"/>
    <w:rsid w:val="002827FC"/>
    <w:rsid w:val="00282BAF"/>
    <w:rsid w:val="00283460"/>
    <w:rsid w:val="00283602"/>
    <w:rsid w:val="00283E41"/>
    <w:rsid w:val="00285078"/>
    <w:rsid w:val="00285B2B"/>
    <w:rsid w:val="00286759"/>
    <w:rsid w:val="00286AB3"/>
    <w:rsid w:val="00286BC5"/>
    <w:rsid w:val="00286C7F"/>
    <w:rsid w:val="00286D9C"/>
    <w:rsid w:val="00287575"/>
    <w:rsid w:val="00287949"/>
    <w:rsid w:val="00287A09"/>
    <w:rsid w:val="00287EC1"/>
    <w:rsid w:val="0029000D"/>
    <w:rsid w:val="00290ADE"/>
    <w:rsid w:val="0029134F"/>
    <w:rsid w:val="0029185F"/>
    <w:rsid w:val="00292796"/>
    <w:rsid w:val="00292EC0"/>
    <w:rsid w:val="00293104"/>
    <w:rsid w:val="002931F3"/>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4158"/>
    <w:rsid w:val="002B4479"/>
    <w:rsid w:val="002B46FB"/>
    <w:rsid w:val="002B5129"/>
    <w:rsid w:val="002B5506"/>
    <w:rsid w:val="002B5EAE"/>
    <w:rsid w:val="002B6579"/>
    <w:rsid w:val="002B6D0E"/>
    <w:rsid w:val="002C0862"/>
    <w:rsid w:val="002C1678"/>
    <w:rsid w:val="002C18AD"/>
    <w:rsid w:val="002C190A"/>
    <w:rsid w:val="002C1DEA"/>
    <w:rsid w:val="002C1E6C"/>
    <w:rsid w:val="002C2D67"/>
    <w:rsid w:val="002C3AD5"/>
    <w:rsid w:val="002C3B42"/>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627E"/>
    <w:rsid w:val="00316792"/>
    <w:rsid w:val="0031682B"/>
    <w:rsid w:val="00317027"/>
    <w:rsid w:val="003171A6"/>
    <w:rsid w:val="003206DC"/>
    <w:rsid w:val="00320B75"/>
    <w:rsid w:val="003211C9"/>
    <w:rsid w:val="00321579"/>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C9"/>
    <w:rsid w:val="00327AFD"/>
    <w:rsid w:val="00327B75"/>
    <w:rsid w:val="00330A03"/>
    <w:rsid w:val="00330BB9"/>
    <w:rsid w:val="00330EC1"/>
    <w:rsid w:val="0033118F"/>
    <w:rsid w:val="003312BD"/>
    <w:rsid w:val="00332B9D"/>
    <w:rsid w:val="00333D31"/>
    <w:rsid w:val="00334103"/>
    <w:rsid w:val="0033528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2CB"/>
    <w:rsid w:val="00345B64"/>
    <w:rsid w:val="00345BF8"/>
    <w:rsid w:val="00345F33"/>
    <w:rsid w:val="0034653A"/>
    <w:rsid w:val="00346745"/>
    <w:rsid w:val="00347818"/>
    <w:rsid w:val="00350056"/>
    <w:rsid w:val="00350429"/>
    <w:rsid w:val="00350462"/>
    <w:rsid w:val="00350980"/>
    <w:rsid w:val="00350C82"/>
    <w:rsid w:val="00350F65"/>
    <w:rsid w:val="00350F92"/>
    <w:rsid w:val="003513AA"/>
    <w:rsid w:val="00351516"/>
    <w:rsid w:val="0035152F"/>
    <w:rsid w:val="00351858"/>
    <w:rsid w:val="003527D0"/>
    <w:rsid w:val="003527F7"/>
    <w:rsid w:val="00352CBC"/>
    <w:rsid w:val="00354052"/>
    <w:rsid w:val="00354541"/>
    <w:rsid w:val="0035476C"/>
    <w:rsid w:val="00354A93"/>
    <w:rsid w:val="003552C3"/>
    <w:rsid w:val="0035543E"/>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A40"/>
    <w:rsid w:val="00371334"/>
    <w:rsid w:val="00371FF3"/>
    <w:rsid w:val="003720BC"/>
    <w:rsid w:val="00372100"/>
    <w:rsid w:val="00372530"/>
    <w:rsid w:val="00372CC3"/>
    <w:rsid w:val="00372DD6"/>
    <w:rsid w:val="00373852"/>
    <w:rsid w:val="003744F3"/>
    <w:rsid w:val="00374F42"/>
    <w:rsid w:val="00375DC2"/>
    <w:rsid w:val="0037660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4382"/>
    <w:rsid w:val="003A4747"/>
    <w:rsid w:val="003A49B5"/>
    <w:rsid w:val="003A4E0A"/>
    <w:rsid w:val="003A4EE4"/>
    <w:rsid w:val="003A5694"/>
    <w:rsid w:val="003A58A0"/>
    <w:rsid w:val="003A599D"/>
    <w:rsid w:val="003A5F80"/>
    <w:rsid w:val="003A6932"/>
    <w:rsid w:val="003A75CD"/>
    <w:rsid w:val="003A77C8"/>
    <w:rsid w:val="003A7F44"/>
    <w:rsid w:val="003B016A"/>
    <w:rsid w:val="003B0332"/>
    <w:rsid w:val="003B0487"/>
    <w:rsid w:val="003B0594"/>
    <w:rsid w:val="003B0D2C"/>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C8C"/>
    <w:rsid w:val="003D1F25"/>
    <w:rsid w:val="003D2795"/>
    <w:rsid w:val="003D3272"/>
    <w:rsid w:val="003D39B6"/>
    <w:rsid w:val="003D3CA9"/>
    <w:rsid w:val="003D3FB6"/>
    <w:rsid w:val="003D4707"/>
    <w:rsid w:val="003D52DF"/>
    <w:rsid w:val="003D5507"/>
    <w:rsid w:val="003D55A8"/>
    <w:rsid w:val="003D6F98"/>
    <w:rsid w:val="003D73AF"/>
    <w:rsid w:val="003D749E"/>
    <w:rsid w:val="003E015D"/>
    <w:rsid w:val="003E063A"/>
    <w:rsid w:val="003E0AC9"/>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40F2"/>
    <w:rsid w:val="003F41CD"/>
    <w:rsid w:val="003F4C06"/>
    <w:rsid w:val="003F4D2E"/>
    <w:rsid w:val="003F6454"/>
    <w:rsid w:val="003F6EB1"/>
    <w:rsid w:val="003F7316"/>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39B"/>
    <w:rsid w:val="00442460"/>
    <w:rsid w:val="00442641"/>
    <w:rsid w:val="00442CE6"/>
    <w:rsid w:val="00442D2E"/>
    <w:rsid w:val="004435A1"/>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67"/>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CF2"/>
    <w:rsid w:val="004A144B"/>
    <w:rsid w:val="004A19C2"/>
    <w:rsid w:val="004A1B94"/>
    <w:rsid w:val="004A26DC"/>
    <w:rsid w:val="004A2F5D"/>
    <w:rsid w:val="004A35A6"/>
    <w:rsid w:val="004A35DD"/>
    <w:rsid w:val="004A471E"/>
    <w:rsid w:val="004A5690"/>
    <w:rsid w:val="004A62F3"/>
    <w:rsid w:val="004A71B6"/>
    <w:rsid w:val="004A7789"/>
    <w:rsid w:val="004A7F38"/>
    <w:rsid w:val="004A7F9C"/>
    <w:rsid w:val="004B06C8"/>
    <w:rsid w:val="004B0B27"/>
    <w:rsid w:val="004B1F2B"/>
    <w:rsid w:val="004B1F3A"/>
    <w:rsid w:val="004B28E8"/>
    <w:rsid w:val="004B2FD0"/>
    <w:rsid w:val="004B3A2B"/>
    <w:rsid w:val="004B3AE9"/>
    <w:rsid w:val="004B4368"/>
    <w:rsid w:val="004B63FD"/>
    <w:rsid w:val="004B6446"/>
    <w:rsid w:val="004B65B1"/>
    <w:rsid w:val="004B67D1"/>
    <w:rsid w:val="004B6C0A"/>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6022"/>
    <w:rsid w:val="004D7652"/>
    <w:rsid w:val="004E0424"/>
    <w:rsid w:val="004E1172"/>
    <w:rsid w:val="004E1175"/>
    <w:rsid w:val="004E1C4A"/>
    <w:rsid w:val="004E22B9"/>
    <w:rsid w:val="004E22F7"/>
    <w:rsid w:val="004E2329"/>
    <w:rsid w:val="004E255D"/>
    <w:rsid w:val="004E25DD"/>
    <w:rsid w:val="004E31D4"/>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500B25"/>
    <w:rsid w:val="00500EFC"/>
    <w:rsid w:val="005019FE"/>
    <w:rsid w:val="00501A11"/>
    <w:rsid w:val="00502524"/>
    <w:rsid w:val="00502DE7"/>
    <w:rsid w:val="0050362F"/>
    <w:rsid w:val="0050392C"/>
    <w:rsid w:val="00503E63"/>
    <w:rsid w:val="005040CF"/>
    <w:rsid w:val="0050481B"/>
    <w:rsid w:val="00504877"/>
    <w:rsid w:val="00505172"/>
    <w:rsid w:val="005054EC"/>
    <w:rsid w:val="00505965"/>
    <w:rsid w:val="00506B79"/>
    <w:rsid w:val="00506C68"/>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CB"/>
    <w:rsid w:val="00527471"/>
    <w:rsid w:val="00530058"/>
    <w:rsid w:val="00530EF6"/>
    <w:rsid w:val="005310D2"/>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B0B"/>
    <w:rsid w:val="0055642D"/>
    <w:rsid w:val="00556F96"/>
    <w:rsid w:val="005600AE"/>
    <w:rsid w:val="00560740"/>
    <w:rsid w:val="00561809"/>
    <w:rsid w:val="00562831"/>
    <w:rsid w:val="0056408C"/>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938"/>
    <w:rsid w:val="005764F5"/>
    <w:rsid w:val="005769DE"/>
    <w:rsid w:val="00576B2C"/>
    <w:rsid w:val="00577369"/>
    <w:rsid w:val="005779D8"/>
    <w:rsid w:val="00580248"/>
    <w:rsid w:val="00581794"/>
    <w:rsid w:val="00581890"/>
    <w:rsid w:val="00582202"/>
    <w:rsid w:val="0058243A"/>
    <w:rsid w:val="0058272D"/>
    <w:rsid w:val="005828BE"/>
    <w:rsid w:val="00583A68"/>
    <w:rsid w:val="005849C3"/>
    <w:rsid w:val="00584C92"/>
    <w:rsid w:val="00584F08"/>
    <w:rsid w:val="005854EB"/>
    <w:rsid w:val="005855DA"/>
    <w:rsid w:val="00585803"/>
    <w:rsid w:val="00585B43"/>
    <w:rsid w:val="00586CB4"/>
    <w:rsid w:val="00586FB3"/>
    <w:rsid w:val="005875AB"/>
    <w:rsid w:val="00587958"/>
    <w:rsid w:val="0059094C"/>
    <w:rsid w:val="00591537"/>
    <w:rsid w:val="005916FF"/>
    <w:rsid w:val="005921EF"/>
    <w:rsid w:val="005936B6"/>
    <w:rsid w:val="00593FB0"/>
    <w:rsid w:val="00594641"/>
    <w:rsid w:val="00594B42"/>
    <w:rsid w:val="00594B74"/>
    <w:rsid w:val="00594BC9"/>
    <w:rsid w:val="00595307"/>
    <w:rsid w:val="005956CA"/>
    <w:rsid w:val="0059572B"/>
    <w:rsid w:val="00595786"/>
    <w:rsid w:val="00595FAC"/>
    <w:rsid w:val="005969DA"/>
    <w:rsid w:val="00596B3D"/>
    <w:rsid w:val="00596B9B"/>
    <w:rsid w:val="00597542"/>
    <w:rsid w:val="005976F6"/>
    <w:rsid w:val="005978BB"/>
    <w:rsid w:val="00597AFE"/>
    <w:rsid w:val="005A085C"/>
    <w:rsid w:val="005A095B"/>
    <w:rsid w:val="005A1150"/>
    <w:rsid w:val="005A1856"/>
    <w:rsid w:val="005A222B"/>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9F5"/>
    <w:rsid w:val="005B7E6C"/>
    <w:rsid w:val="005C0797"/>
    <w:rsid w:val="005C1904"/>
    <w:rsid w:val="005C2780"/>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7B9"/>
    <w:rsid w:val="005E39C1"/>
    <w:rsid w:val="005E403A"/>
    <w:rsid w:val="005E4728"/>
    <w:rsid w:val="005E4795"/>
    <w:rsid w:val="005E4859"/>
    <w:rsid w:val="005E5B1A"/>
    <w:rsid w:val="005E6167"/>
    <w:rsid w:val="005E61D7"/>
    <w:rsid w:val="005E66DC"/>
    <w:rsid w:val="005E67DC"/>
    <w:rsid w:val="005E7236"/>
    <w:rsid w:val="005F0A3D"/>
    <w:rsid w:val="005F1071"/>
    <w:rsid w:val="005F1358"/>
    <w:rsid w:val="005F169D"/>
    <w:rsid w:val="005F1CDF"/>
    <w:rsid w:val="005F232C"/>
    <w:rsid w:val="005F24C9"/>
    <w:rsid w:val="005F25EF"/>
    <w:rsid w:val="005F334A"/>
    <w:rsid w:val="005F3B14"/>
    <w:rsid w:val="005F44E6"/>
    <w:rsid w:val="005F499F"/>
    <w:rsid w:val="005F541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AE5"/>
    <w:rsid w:val="00625C88"/>
    <w:rsid w:val="006265B4"/>
    <w:rsid w:val="006272E5"/>
    <w:rsid w:val="00627490"/>
    <w:rsid w:val="0063000D"/>
    <w:rsid w:val="00630D25"/>
    <w:rsid w:val="00631DB0"/>
    <w:rsid w:val="00631F72"/>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E04"/>
    <w:rsid w:val="006711FB"/>
    <w:rsid w:val="006725D2"/>
    <w:rsid w:val="00672777"/>
    <w:rsid w:val="0067292A"/>
    <w:rsid w:val="00672BE1"/>
    <w:rsid w:val="006730A2"/>
    <w:rsid w:val="00674592"/>
    <w:rsid w:val="00674819"/>
    <w:rsid w:val="00674CA2"/>
    <w:rsid w:val="00674E40"/>
    <w:rsid w:val="00675804"/>
    <w:rsid w:val="00675D7B"/>
    <w:rsid w:val="00675F85"/>
    <w:rsid w:val="00676B20"/>
    <w:rsid w:val="00676F0A"/>
    <w:rsid w:val="00680863"/>
    <w:rsid w:val="00680A22"/>
    <w:rsid w:val="00681132"/>
    <w:rsid w:val="006818A0"/>
    <w:rsid w:val="00681B39"/>
    <w:rsid w:val="00681BCE"/>
    <w:rsid w:val="0068298C"/>
    <w:rsid w:val="00682C20"/>
    <w:rsid w:val="00683841"/>
    <w:rsid w:val="00683D78"/>
    <w:rsid w:val="00683F71"/>
    <w:rsid w:val="00683F95"/>
    <w:rsid w:val="00684B29"/>
    <w:rsid w:val="0068516B"/>
    <w:rsid w:val="006859DA"/>
    <w:rsid w:val="0068659D"/>
    <w:rsid w:val="0068716A"/>
    <w:rsid w:val="006874C2"/>
    <w:rsid w:val="006877AD"/>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4902"/>
    <w:rsid w:val="00694ABA"/>
    <w:rsid w:val="00694BEF"/>
    <w:rsid w:val="00694E66"/>
    <w:rsid w:val="0069559D"/>
    <w:rsid w:val="006964D7"/>
    <w:rsid w:val="006968D8"/>
    <w:rsid w:val="006975E7"/>
    <w:rsid w:val="00697C42"/>
    <w:rsid w:val="00697EB4"/>
    <w:rsid w:val="00697F43"/>
    <w:rsid w:val="006A0526"/>
    <w:rsid w:val="006A0714"/>
    <w:rsid w:val="006A08F9"/>
    <w:rsid w:val="006A0985"/>
    <w:rsid w:val="006A1229"/>
    <w:rsid w:val="006A16BF"/>
    <w:rsid w:val="006A22CE"/>
    <w:rsid w:val="006A274B"/>
    <w:rsid w:val="006A2835"/>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7E3"/>
    <w:rsid w:val="006C5966"/>
    <w:rsid w:val="006C6474"/>
    <w:rsid w:val="006C7029"/>
    <w:rsid w:val="006C75CE"/>
    <w:rsid w:val="006C7ECB"/>
    <w:rsid w:val="006D0835"/>
    <w:rsid w:val="006D0A1A"/>
    <w:rsid w:val="006D0D58"/>
    <w:rsid w:val="006D0FB8"/>
    <w:rsid w:val="006D155A"/>
    <w:rsid w:val="006D1B25"/>
    <w:rsid w:val="006D205D"/>
    <w:rsid w:val="006D2175"/>
    <w:rsid w:val="006D2ABF"/>
    <w:rsid w:val="006D30B3"/>
    <w:rsid w:val="006D3ABC"/>
    <w:rsid w:val="006D4062"/>
    <w:rsid w:val="006D4BB1"/>
    <w:rsid w:val="006D54E3"/>
    <w:rsid w:val="006D5554"/>
    <w:rsid w:val="006D55E3"/>
    <w:rsid w:val="006D6C9A"/>
    <w:rsid w:val="006D6F38"/>
    <w:rsid w:val="006D75B1"/>
    <w:rsid w:val="006E07F5"/>
    <w:rsid w:val="006E093D"/>
    <w:rsid w:val="006E0941"/>
    <w:rsid w:val="006E1785"/>
    <w:rsid w:val="006E1CDF"/>
    <w:rsid w:val="006E1FF4"/>
    <w:rsid w:val="006E2747"/>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425"/>
    <w:rsid w:val="006F259C"/>
    <w:rsid w:val="006F2616"/>
    <w:rsid w:val="006F2D76"/>
    <w:rsid w:val="006F2E17"/>
    <w:rsid w:val="006F3CB6"/>
    <w:rsid w:val="006F3E27"/>
    <w:rsid w:val="006F3F3A"/>
    <w:rsid w:val="006F424F"/>
    <w:rsid w:val="006F44F8"/>
    <w:rsid w:val="006F4787"/>
    <w:rsid w:val="006F49AE"/>
    <w:rsid w:val="006F4A72"/>
    <w:rsid w:val="006F4F97"/>
    <w:rsid w:val="006F55DF"/>
    <w:rsid w:val="006F5E74"/>
    <w:rsid w:val="006F71D0"/>
    <w:rsid w:val="006F762B"/>
    <w:rsid w:val="00700E2A"/>
    <w:rsid w:val="0070155A"/>
    <w:rsid w:val="00702424"/>
    <w:rsid w:val="00703252"/>
    <w:rsid w:val="007035D1"/>
    <w:rsid w:val="00703CF7"/>
    <w:rsid w:val="0070438E"/>
    <w:rsid w:val="0070445F"/>
    <w:rsid w:val="0070479B"/>
    <w:rsid w:val="00705049"/>
    <w:rsid w:val="00705071"/>
    <w:rsid w:val="00705A44"/>
    <w:rsid w:val="007062D0"/>
    <w:rsid w:val="0070692E"/>
    <w:rsid w:val="00706DBE"/>
    <w:rsid w:val="00707661"/>
    <w:rsid w:val="0070776C"/>
    <w:rsid w:val="00707857"/>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B23"/>
    <w:rsid w:val="00715E31"/>
    <w:rsid w:val="00716586"/>
    <w:rsid w:val="007171CB"/>
    <w:rsid w:val="00717299"/>
    <w:rsid w:val="007175C0"/>
    <w:rsid w:val="007177D4"/>
    <w:rsid w:val="00717A36"/>
    <w:rsid w:val="00720D54"/>
    <w:rsid w:val="00721003"/>
    <w:rsid w:val="00721660"/>
    <w:rsid w:val="00722721"/>
    <w:rsid w:val="00723312"/>
    <w:rsid w:val="00723EBD"/>
    <w:rsid w:val="00724B99"/>
    <w:rsid w:val="00724BEF"/>
    <w:rsid w:val="00724C5E"/>
    <w:rsid w:val="007251A0"/>
    <w:rsid w:val="007253BD"/>
    <w:rsid w:val="00725FCC"/>
    <w:rsid w:val="0072683D"/>
    <w:rsid w:val="007269D1"/>
    <w:rsid w:val="00727233"/>
    <w:rsid w:val="00730A68"/>
    <w:rsid w:val="00730D72"/>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50224"/>
    <w:rsid w:val="00750262"/>
    <w:rsid w:val="0075031A"/>
    <w:rsid w:val="00750770"/>
    <w:rsid w:val="00750B24"/>
    <w:rsid w:val="00750F63"/>
    <w:rsid w:val="0075188E"/>
    <w:rsid w:val="00751912"/>
    <w:rsid w:val="00751E36"/>
    <w:rsid w:val="00752333"/>
    <w:rsid w:val="0075259E"/>
    <w:rsid w:val="00753921"/>
    <w:rsid w:val="00753F27"/>
    <w:rsid w:val="00754055"/>
    <w:rsid w:val="00754687"/>
    <w:rsid w:val="00754A72"/>
    <w:rsid w:val="00754C25"/>
    <w:rsid w:val="00754EAC"/>
    <w:rsid w:val="007562D7"/>
    <w:rsid w:val="00756ACA"/>
    <w:rsid w:val="00756F74"/>
    <w:rsid w:val="00756F89"/>
    <w:rsid w:val="00757052"/>
    <w:rsid w:val="00757AF1"/>
    <w:rsid w:val="007602BC"/>
    <w:rsid w:val="007608DB"/>
    <w:rsid w:val="00760A66"/>
    <w:rsid w:val="007613ED"/>
    <w:rsid w:val="00761930"/>
    <w:rsid w:val="007629C9"/>
    <w:rsid w:val="00763FF6"/>
    <w:rsid w:val="0076459D"/>
    <w:rsid w:val="007649B8"/>
    <w:rsid w:val="00764D8D"/>
    <w:rsid w:val="00764E14"/>
    <w:rsid w:val="00765D2A"/>
    <w:rsid w:val="00765E97"/>
    <w:rsid w:val="00765EB9"/>
    <w:rsid w:val="00765F99"/>
    <w:rsid w:val="00766034"/>
    <w:rsid w:val="007670B7"/>
    <w:rsid w:val="00767886"/>
    <w:rsid w:val="00767FFD"/>
    <w:rsid w:val="00770400"/>
    <w:rsid w:val="00770AEC"/>
    <w:rsid w:val="00770E89"/>
    <w:rsid w:val="0077105E"/>
    <w:rsid w:val="0077165A"/>
    <w:rsid w:val="00771896"/>
    <w:rsid w:val="007723EA"/>
    <w:rsid w:val="0077242D"/>
    <w:rsid w:val="00772885"/>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F8"/>
    <w:rsid w:val="00783EB5"/>
    <w:rsid w:val="00783F3E"/>
    <w:rsid w:val="0078460C"/>
    <w:rsid w:val="00784C3F"/>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C"/>
    <w:rsid w:val="007B03EE"/>
    <w:rsid w:val="007B0D8F"/>
    <w:rsid w:val="007B119E"/>
    <w:rsid w:val="007B1BB7"/>
    <w:rsid w:val="007B1BCD"/>
    <w:rsid w:val="007B2560"/>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C15"/>
    <w:rsid w:val="007C6C8B"/>
    <w:rsid w:val="007C6DF3"/>
    <w:rsid w:val="007C6EB1"/>
    <w:rsid w:val="007C6F46"/>
    <w:rsid w:val="007C72B2"/>
    <w:rsid w:val="007C75FC"/>
    <w:rsid w:val="007C7854"/>
    <w:rsid w:val="007D0179"/>
    <w:rsid w:val="007D0439"/>
    <w:rsid w:val="007D0809"/>
    <w:rsid w:val="007D0B44"/>
    <w:rsid w:val="007D0E9F"/>
    <w:rsid w:val="007D1586"/>
    <w:rsid w:val="007D15D2"/>
    <w:rsid w:val="007D1A15"/>
    <w:rsid w:val="007D1E94"/>
    <w:rsid w:val="007D267A"/>
    <w:rsid w:val="007D277A"/>
    <w:rsid w:val="007D28A5"/>
    <w:rsid w:val="007D2EAD"/>
    <w:rsid w:val="007D38D9"/>
    <w:rsid w:val="007D4006"/>
    <w:rsid w:val="007D5401"/>
    <w:rsid w:val="007D5664"/>
    <w:rsid w:val="007D67B4"/>
    <w:rsid w:val="007D6AA7"/>
    <w:rsid w:val="007D741A"/>
    <w:rsid w:val="007E0C20"/>
    <w:rsid w:val="007E1155"/>
    <w:rsid w:val="007E13E5"/>
    <w:rsid w:val="007E1C4D"/>
    <w:rsid w:val="007E1CF3"/>
    <w:rsid w:val="007E2374"/>
    <w:rsid w:val="007E3359"/>
    <w:rsid w:val="007E33EE"/>
    <w:rsid w:val="007E388E"/>
    <w:rsid w:val="007E3BA1"/>
    <w:rsid w:val="007E40E6"/>
    <w:rsid w:val="007E4540"/>
    <w:rsid w:val="007E4DD2"/>
    <w:rsid w:val="007E5FF3"/>
    <w:rsid w:val="007E6117"/>
    <w:rsid w:val="007E6436"/>
    <w:rsid w:val="007E697F"/>
    <w:rsid w:val="007E7073"/>
    <w:rsid w:val="007E7A50"/>
    <w:rsid w:val="007E7BEF"/>
    <w:rsid w:val="007E7E71"/>
    <w:rsid w:val="007F05D3"/>
    <w:rsid w:val="007F0755"/>
    <w:rsid w:val="007F07F0"/>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6C3"/>
    <w:rsid w:val="00812F39"/>
    <w:rsid w:val="0081370E"/>
    <w:rsid w:val="00813B0C"/>
    <w:rsid w:val="00813F23"/>
    <w:rsid w:val="00814021"/>
    <w:rsid w:val="008147A0"/>
    <w:rsid w:val="0081487A"/>
    <w:rsid w:val="008148DF"/>
    <w:rsid w:val="00814F38"/>
    <w:rsid w:val="00815556"/>
    <w:rsid w:val="00815B35"/>
    <w:rsid w:val="00815B7C"/>
    <w:rsid w:val="00815CCC"/>
    <w:rsid w:val="00816A7F"/>
    <w:rsid w:val="00817093"/>
    <w:rsid w:val="008176CE"/>
    <w:rsid w:val="008176FF"/>
    <w:rsid w:val="008200C1"/>
    <w:rsid w:val="00820555"/>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7AA7"/>
    <w:rsid w:val="008403AA"/>
    <w:rsid w:val="008403F6"/>
    <w:rsid w:val="0084074E"/>
    <w:rsid w:val="00840B26"/>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7225"/>
    <w:rsid w:val="0084747B"/>
    <w:rsid w:val="008474E6"/>
    <w:rsid w:val="00847528"/>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234"/>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6093"/>
    <w:rsid w:val="008761BE"/>
    <w:rsid w:val="0087663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721E"/>
    <w:rsid w:val="00897BF7"/>
    <w:rsid w:val="00897E53"/>
    <w:rsid w:val="008A056F"/>
    <w:rsid w:val="008A1027"/>
    <w:rsid w:val="008A252B"/>
    <w:rsid w:val="008A396A"/>
    <w:rsid w:val="008A3FB7"/>
    <w:rsid w:val="008A41E9"/>
    <w:rsid w:val="008A4601"/>
    <w:rsid w:val="008A462B"/>
    <w:rsid w:val="008A5714"/>
    <w:rsid w:val="008A5794"/>
    <w:rsid w:val="008A65EE"/>
    <w:rsid w:val="008A6718"/>
    <w:rsid w:val="008A672C"/>
    <w:rsid w:val="008A67CB"/>
    <w:rsid w:val="008A6BF3"/>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316"/>
    <w:rsid w:val="008C655A"/>
    <w:rsid w:val="008C694B"/>
    <w:rsid w:val="008C6994"/>
    <w:rsid w:val="008C6A53"/>
    <w:rsid w:val="008C6E0F"/>
    <w:rsid w:val="008C7290"/>
    <w:rsid w:val="008D009B"/>
    <w:rsid w:val="008D0523"/>
    <w:rsid w:val="008D0793"/>
    <w:rsid w:val="008D091C"/>
    <w:rsid w:val="008D0C3B"/>
    <w:rsid w:val="008D1BF4"/>
    <w:rsid w:val="008D3DEF"/>
    <w:rsid w:val="008D4128"/>
    <w:rsid w:val="008D519A"/>
    <w:rsid w:val="008D5418"/>
    <w:rsid w:val="008D580A"/>
    <w:rsid w:val="008D672F"/>
    <w:rsid w:val="008D6752"/>
    <w:rsid w:val="008D6DBE"/>
    <w:rsid w:val="008D70E0"/>
    <w:rsid w:val="008D7220"/>
    <w:rsid w:val="008D72BC"/>
    <w:rsid w:val="008D79B8"/>
    <w:rsid w:val="008E0D1E"/>
    <w:rsid w:val="008E0D78"/>
    <w:rsid w:val="008E151F"/>
    <w:rsid w:val="008E1DAF"/>
    <w:rsid w:val="008E2671"/>
    <w:rsid w:val="008E3278"/>
    <w:rsid w:val="008E43C8"/>
    <w:rsid w:val="008E49E0"/>
    <w:rsid w:val="008E5B25"/>
    <w:rsid w:val="008E6374"/>
    <w:rsid w:val="008E75ED"/>
    <w:rsid w:val="008F051B"/>
    <w:rsid w:val="008F0A21"/>
    <w:rsid w:val="008F0E18"/>
    <w:rsid w:val="008F0E65"/>
    <w:rsid w:val="008F1678"/>
    <w:rsid w:val="008F1F99"/>
    <w:rsid w:val="008F229A"/>
    <w:rsid w:val="008F283F"/>
    <w:rsid w:val="008F2D57"/>
    <w:rsid w:val="008F385D"/>
    <w:rsid w:val="008F42B1"/>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84"/>
    <w:rsid w:val="009211C3"/>
    <w:rsid w:val="00922801"/>
    <w:rsid w:val="009230CE"/>
    <w:rsid w:val="0092333D"/>
    <w:rsid w:val="009235B2"/>
    <w:rsid w:val="00923C56"/>
    <w:rsid w:val="00924AA9"/>
    <w:rsid w:val="00924DE4"/>
    <w:rsid w:val="00924F47"/>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6C28"/>
    <w:rsid w:val="009572EF"/>
    <w:rsid w:val="00957422"/>
    <w:rsid w:val="009579DC"/>
    <w:rsid w:val="0096039F"/>
    <w:rsid w:val="009604D7"/>
    <w:rsid w:val="009623F7"/>
    <w:rsid w:val="00962ED7"/>
    <w:rsid w:val="00963528"/>
    <w:rsid w:val="0096373B"/>
    <w:rsid w:val="00964212"/>
    <w:rsid w:val="0096433C"/>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AB7"/>
    <w:rsid w:val="00994CA4"/>
    <w:rsid w:val="009956C9"/>
    <w:rsid w:val="009957BE"/>
    <w:rsid w:val="00995887"/>
    <w:rsid w:val="009962EE"/>
    <w:rsid w:val="0099643C"/>
    <w:rsid w:val="00997750"/>
    <w:rsid w:val="00997F1A"/>
    <w:rsid w:val="009A058B"/>
    <w:rsid w:val="009A0626"/>
    <w:rsid w:val="009A0B2E"/>
    <w:rsid w:val="009A1196"/>
    <w:rsid w:val="009A1A67"/>
    <w:rsid w:val="009A1EEA"/>
    <w:rsid w:val="009A246B"/>
    <w:rsid w:val="009A2D10"/>
    <w:rsid w:val="009A2DC6"/>
    <w:rsid w:val="009A2ECB"/>
    <w:rsid w:val="009A3C66"/>
    <w:rsid w:val="009A4493"/>
    <w:rsid w:val="009A4E6D"/>
    <w:rsid w:val="009A5F42"/>
    <w:rsid w:val="009A6354"/>
    <w:rsid w:val="009A6D6A"/>
    <w:rsid w:val="009A73AB"/>
    <w:rsid w:val="009A7668"/>
    <w:rsid w:val="009A7BE4"/>
    <w:rsid w:val="009A7C84"/>
    <w:rsid w:val="009B0A33"/>
    <w:rsid w:val="009B0B83"/>
    <w:rsid w:val="009B180C"/>
    <w:rsid w:val="009B22DE"/>
    <w:rsid w:val="009B2B85"/>
    <w:rsid w:val="009B5093"/>
    <w:rsid w:val="009B5226"/>
    <w:rsid w:val="009B5247"/>
    <w:rsid w:val="009B5278"/>
    <w:rsid w:val="009B5AA2"/>
    <w:rsid w:val="009B6626"/>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857"/>
    <w:rsid w:val="009C56F0"/>
    <w:rsid w:val="009C6186"/>
    <w:rsid w:val="009C61D2"/>
    <w:rsid w:val="009C6A8E"/>
    <w:rsid w:val="009C7241"/>
    <w:rsid w:val="009C7B80"/>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EBD"/>
    <w:rsid w:val="009F20AB"/>
    <w:rsid w:val="009F2229"/>
    <w:rsid w:val="009F31C8"/>
    <w:rsid w:val="009F386F"/>
    <w:rsid w:val="009F3FC0"/>
    <w:rsid w:val="009F3FFA"/>
    <w:rsid w:val="009F458E"/>
    <w:rsid w:val="009F4EE7"/>
    <w:rsid w:val="009F5558"/>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2187"/>
    <w:rsid w:val="00A222FE"/>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E4F"/>
    <w:rsid w:val="00A37610"/>
    <w:rsid w:val="00A37746"/>
    <w:rsid w:val="00A37A9F"/>
    <w:rsid w:val="00A37ED2"/>
    <w:rsid w:val="00A40FB3"/>
    <w:rsid w:val="00A41B32"/>
    <w:rsid w:val="00A433D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9D2"/>
    <w:rsid w:val="00A50AF1"/>
    <w:rsid w:val="00A50C08"/>
    <w:rsid w:val="00A50D94"/>
    <w:rsid w:val="00A50F0F"/>
    <w:rsid w:val="00A512FA"/>
    <w:rsid w:val="00A51925"/>
    <w:rsid w:val="00A51D42"/>
    <w:rsid w:val="00A51E6A"/>
    <w:rsid w:val="00A52896"/>
    <w:rsid w:val="00A52A8D"/>
    <w:rsid w:val="00A52C03"/>
    <w:rsid w:val="00A52CE3"/>
    <w:rsid w:val="00A534EE"/>
    <w:rsid w:val="00A54853"/>
    <w:rsid w:val="00A55895"/>
    <w:rsid w:val="00A558E3"/>
    <w:rsid w:val="00A56583"/>
    <w:rsid w:val="00A567E4"/>
    <w:rsid w:val="00A56E95"/>
    <w:rsid w:val="00A5729D"/>
    <w:rsid w:val="00A575A8"/>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9026C"/>
    <w:rsid w:val="00A90B43"/>
    <w:rsid w:val="00A90E6C"/>
    <w:rsid w:val="00A915BB"/>
    <w:rsid w:val="00A9168A"/>
    <w:rsid w:val="00A917DF"/>
    <w:rsid w:val="00A91CB7"/>
    <w:rsid w:val="00A91D9D"/>
    <w:rsid w:val="00A92246"/>
    <w:rsid w:val="00A92329"/>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60E"/>
    <w:rsid w:val="00AA1A34"/>
    <w:rsid w:val="00AA1ABF"/>
    <w:rsid w:val="00AA1BB4"/>
    <w:rsid w:val="00AA2121"/>
    <w:rsid w:val="00AA2921"/>
    <w:rsid w:val="00AA2B41"/>
    <w:rsid w:val="00AA3863"/>
    <w:rsid w:val="00AA38A4"/>
    <w:rsid w:val="00AA3B90"/>
    <w:rsid w:val="00AA3D28"/>
    <w:rsid w:val="00AA40B7"/>
    <w:rsid w:val="00AA5F46"/>
    <w:rsid w:val="00AA6B41"/>
    <w:rsid w:val="00AA6F83"/>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621B"/>
    <w:rsid w:val="00AE6274"/>
    <w:rsid w:val="00AE6FF2"/>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214B"/>
    <w:rsid w:val="00B1257E"/>
    <w:rsid w:val="00B12A4B"/>
    <w:rsid w:val="00B13200"/>
    <w:rsid w:val="00B13280"/>
    <w:rsid w:val="00B1342A"/>
    <w:rsid w:val="00B135E7"/>
    <w:rsid w:val="00B13E19"/>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8ED"/>
    <w:rsid w:val="00B34988"/>
    <w:rsid w:val="00B34D48"/>
    <w:rsid w:val="00B3521F"/>
    <w:rsid w:val="00B35C4C"/>
    <w:rsid w:val="00B360D7"/>
    <w:rsid w:val="00B360F7"/>
    <w:rsid w:val="00B36E14"/>
    <w:rsid w:val="00B372D9"/>
    <w:rsid w:val="00B37D9B"/>
    <w:rsid w:val="00B40568"/>
    <w:rsid w:val="00B40851"/>
    <w:rsid w:val="00B40A3F"/>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D5E"/>
    <w:rsid w:val="00B816E0"/>
    <w:rsid w:val="00B81B0D"/>
    <w:rsid w:val="00B81C1B"/>
    <w:rsid w:val="00B8205C"/>
    <w:rsid w:val="00B8235B"/>
    <w:rsid w:val="00B82392"/>
    <w:rsid w:val="00B8243C"/>
    <w:rsid w:val="00B828ED"/>
    <w:rsid w:val="00B8323F"/>
    <w:rsid w:val="00B833C1"/>
    <w:rsid w:val="00B83950"/>
    <w:rsid w:val="00B83DEC"/>
    <w:rsid w:val="00B84F18"/>
    <w:rsid w:val="00B85342"/>
    <w:rsid w:val="00B8570E"/>
    <w:rsid w:val="00B85CBD"/>
    <w:rsid w:val="00B85D1B"/>
    <w:rsid w:val="00B8723A"/>
    <w:rsid w:val="00B87982"/>
    <w:rsid w:val="00B902B4"/>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E18"/>
    <w:rsid w:val="00BC3342"/>
    <w:rsid w:val="00BC49BF"/>
    <w:rsid w:val="00BC5000"/>
    <w:rsid w:val="00BC500D"/>
    <w:rsid w:val="00BC5828"/>
    <w:rsid w:val="00BC5B28"/>
    <w:rsid w:val="00BC64CB"/>
    <w:rsid w:val="00BC6B04"/>
    <w:rsid w:val="00BC74A1"/>
    <w:rsid w:val="00BC74CE"/>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EDD"/>
    <w:rsid w:val="00BE2553"/>
    <w:rsid w:val="00BE2B02"/>
    <w:rsid w:val="00BE2ED0"/>
    <w:rsid w:val="00BE3986"/>
    <w:rsid w:val="00BE39F9"/>
    <w:rsid w:val="00BE415E"/>
    <w:rsid w:val="00BE457A"/>
    <w:rsid w:val="00BE5ECE"/>
    <w:rsid w:val="00BE5F3A"/>
    <w:rsid w:val="00BE606A"/>
    <w:rsid w:val="00BE64A0"/>
    <w:rsid w:val="00BE734D"/>
    <w:rsid w:val="00BE764E"/>
    <w:rsid w:val="00BF0219"/>
    <w:rsid w:val="00BF0E0E"/>
    <w:rsid w:val="00BF11FA"/>
    <w:rsid w:val="00BF1AA0"/>
    <w:rsid w:val="00BF1AD9"/>
    <w:rsid w:val="00BF2889"/>
    <w:rsid w:val="00BF3DB2"/>
    <w:rsid w:val="00BF45E7"/>
    <w:rsid w:val="00BF4AEA"/>
    <w:rsid w:val="00BF5A58"/>
    <w:rsid w:val="00BF5A9D"/>
    <w:rsid w:val="00BF5D00"/>
    <w:rsid w:val="00BF5D84"/>
    <w:rsid w:val="00BF5DC0"/>
    <w:rsid w:val="00BF61D7"/>
    <w:rsid w:val="00BF6A23"/>
    <w:rsid w:val="00BF7001"/>
    <w:rsid w:val="00BF7523"/>
    <w:rsid w:val="00BF783C"/>
    <w:rsid w:val="00C000B5"/>
    <w:rsid w:val="00C00D29"/>
    <w:rsid w:val="00C01343"/>
    <w:rsid w:val="00C02136"/>
    <w:rsid w:val="00C02304"/>
    <w:rsid w:val="00C02557"/>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9F2"/>
    <w:rsid w:val="00C44FB2"/>
    <w:rsid w:val="00C452C6"/>
    <w:rsid w:val="00C45E8A"/>
    <w:rsid w:val="00C46323"/>
    <w:rsid w:val="00C46497"/>
    <w:rsid w:val="00C46F4D"/>
    <w:rsid w:val="00C474FB"/>
    <w:rsid w:val="00C50743"/>
    <w:rsid w:val="00C5093B"/>
    <w:rsid w:val="00C51035"/>
    <w:rsid w:val="00C512AE"/>
    <w:rsid w:val="00C51F90"/>
    <w:rsid w:val="00C52A1E"/>
    <w:rsid w:val="00C52E13"/>
    <w:rsid w:val="00C53EC9"/>
    <w:rsid w:val="00C543AD"/>
    <w:rsid w:val="00C54A36"/>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EAD"/>
    <w:rsid w:val="00C65F70"/>
    <w:rsid w:val="00C660E4"/>
    <w:rsid w:val="00C66EBB"/>
    <w:rsid w:val="00C6735B"/>
    <w:rsid w:val="00C67756"/>
    <w:rsid w:val="00C679E1"/>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B79"/>
    <w:rsid w:val="00C77738"/>
    <w:rsid w:val="00C77FB3"/>
    <w:rsid w:val="00C80FF2"/>
    <w:rsid w:val="00C81264"/>
    <w:rsid w:val="00C81626"/>
    <w:rsid w:val="00C83322"/>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2A5B"/>
    <w:rsid w:val="00CC328A"/>
    <w:rsid w:val="00CC3360"/>
    <w:rsid w:val="00CC44B6"/>
    <w:rsid w:val="00CC532F"/>
    <w:rsid w:val="00CC5486"/>
    <w:rsid w:val="00CC57E5"/>
    <w:rsid w:val="00CC5B88"/>
    <w:rsid w:val="00CC678C"/>
    <w:rsid w:val="00CC6BF8"/>
    <w:rsid w:val="00CC7850"/>
    <w:rsid w:val="00CC7E3B"/>
    <w:rsid w:val="00CD037D"/>
    <w:rsid w:val="00CD0746"/>
    <w:rsid w:val="00CD0F9E"/>
    <w:rsid w:val="00CD119F"/>
    <w:rsid w:val="00CD2364"/>
    <w:rsid w:val="00CD2AFC"/>
    <w:rsid w:val="00CD334F"/>
    <w:rsid w:val="00CD36CC"/>
    <w:rsid w:val="00CD3863"/>
    <w:rsid w:val="00CD4226"/>
    <w:rsid w:val="00CD43C9"/>
    <w:rsid w:val="00CD4852"/>
    <w:rsid w:val="00CD4A04"/>
    <w:rsid w:val="00CD51F3"/>
    <w:rsid w:val="00CD55FD"/>
    <w:rsid w:val="00CD61EF"/>
    <w:rsid w:val="00CD6EE7"/>
    <w:rsid w:val="00CD7757"/>
    <w:rsid w:val="00CE0467"/>
    <w:rsid w:val="00CE052D"/>
    <w:rsid w:val="00CE0840"/>
    <w:rsid w:val="00CE0890"/>
    <w:rsid w:val="00CE0A3E"/>
    <w:rsid w:val="00CE0DD8"/>
    <w:rsid w:val="00CE14FB"/>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DFD"/>
    <w:rsid w:val="00CF2452"/>
    <w:rsid w:val="00CF2A16"/>
    <w:rsid w:val="00CF2B68"/>
    <w:rsid w:val="00CF3053"/>
    <w:rsid w:val="00CF321F"/>
    <w:rsid w:val="00CF3F86"/>
    <w:rsid w:val="00CF4059"/>
    <w:rsid w:val="00CF43EF"/>
    <w:rsid w:val="00CF482B"/>
    <w:rsid w:val="00CF49B9"/>
    <w:rsid w:val="00CF5A24"/>
    <w:rsid w:val="00CF631B"/>
    <w:rsid w:val="00CF7991"/>
    <w:rsid w:val="00CF79AC"/>
    <w:rsid w:val="00CF7E1F"/>
    <w:rsid w:val="00D00A5D"/>
    <w:rsid w:val="00D00AA7"/>
    <w:rsid w:val="00D00F7C"/>
    <w:rsid w:val="00D01076"/>
    <w:rsid w:val="00D0214C"/>
    <w:rsid w:val="00D0334D"/>
    <w:rsid w:val="00D041FC"/>
    <w:rsid w:val="00D04390"/>
    <w:rsid w:val="00D046C2"/>
    <w:rsid w:val="00D04BAF"/>
    <w:rsid w:val="00D061D9"/>
    <w:rsid w:val="00D0636E"/>
    <w:rsid w:val="00D06F8D"/>
    <w:rsid w:val="00D07178"/>
    <w:rsid w:val="00D07B22"/>
    <w:rsid w:val="00D07D6F"/>
    <w:rsid w:val="00D1029B"/>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38E"/>
    <w:rsid w:val="00D52606"/>
    <w:rsid w:val="00D5274E"/>
    <w:rsid w:val="00D52CC5"/>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841"/>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20B6"/>
    <w:rsid w:val="00D922F7"/>
    <w:rsid w:val="00D9293F"/>
    <w:rsid w:val="00D929DD"/>
    <w:rsid w:val="00D93229"/>
    <w:rsid w:val="00D94456"/>
    <w:rsid w:val="00D94AF4"/>
    <w:rsid w:val="00D94B4A"/>
    <w:rsid w:val="00D94F78"/>
    <w:rsid w:val="00D95BEE"/>
    <w:rsid w:val="00D95F50"/>
    <w:rsid w:val="00D9609C"/>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EE8"/>
    <w:rsid w:val="00DC32A5"/>
    <w:rsid w:val="00DC3491"/>
    <w:rsid w:val="00DC36D5"/>
    <w:rsid w:val="00DC3AA9"/>
    <w:rsid w:val="00DC4086"/>
    <w:rsid w:val="00DC479F"/>
    <w:rsid w:val="00DC51D2"/>
    <w:rsid w:val="00DC52CF"/>
    <w:rsid w:val="00DC531E"/>
    <w:rsid w:val="00DC532F"/>
    <w:rsid w:val="00DC5F0F"/>
    <w:rsid w:val="00DC6F72"/>
    <w:rsid w:val="00DC7248"/>
    <w:rsid w:val="00DC7848"/>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E05"/>
    <w:rsid w:val="00DF6055"/>
    <w:rsid w:val="00DF6506"/>
    <w:rsid w:val="00DF6CCE"/>
    <w:rsid w:val="00DF7509"/>
    <w:rsid w:val="00DF7F35"/>
    <w:rsid w:val="00E00166"/>
    <w:rsid w:val="00E001E2"/>
    <w:rsid w:val="00E00EBD"/>
    <w:rsid w:val="00E01632"/>
    <w:rsid w:val="00E0166C"/>
    <w:rsid w:val="00E01778"/>
    <w:rsid w:val="00E017DF"/>
    <w:rsid w:val="00E020D0"/>
    <w:rsid w:val="00E02511"/>
    <w:rsid w:val="00E02ACC"/>
    <w:rsid w:val="00E02E13"/>
    <w:rsid w:val="00E03745"/>
    <w:rsid w:val="00E03BA1"/>
    <w:rsid w:val="00E03C27"/>
    <w:rsid w:val="00E04A63"/>
    <w:rsid w:val="00E0529E"/>
    <w:rsid w:val="00E05313"/>
    <w:rsid w:val="00E056F9"/>
    <w:rsid w:val="00E05858"/>
    <w:rsid w:val="00E059F8"/>
    <w:rsid w:val="00E05F01"/>
    <w:rsid w:val="00E061BC"/>
    <w:rsid w:val="00E0652F"/>
    <w:rsid w:val="00E071C6"/>
    <w:rsid w:val="00E0746E"/>
    <w:rsid w:val="00E07564"/>
    <w:rsid w:val="00E07DE5"/>
    <w:rsid w:val="00E11658"/>
    <w:rsid w:val="00E11C02"/>
    <w:rsid w:val="00E11F26"/>
    <w:rsid w:val="00E12553"/>
    <w:rsid w:val="00E12D75"/>
    <w:rsid w:val="00E13091"/>
    <w:rsid w:val="00E13FD5"/>
    <w:rsid w:val="00E1448A"/>
    <w:rsid w:val="00E149B3"/>
    <w:rsid w:val="00E1513B"/>
    <w:rsid w:val="00E16AAD"/>
    <w:rsid w:val="00E16BF0"/>
    <w:rsid w:val="00E16E02"/>
    <w:rsid w:val="00E17E5A"/>
    <w:rsid w:val="00E203CE"/>
    <w:rsid w:val="00E206A5"/>
    <w:rsid w:val="00E2077B"/>
    <w:rsid w:val="00E216B7"/>
    <w:rsid w:val="00E217FB"/>
    <w:rsid w:val="00E21A95"/>
    <w:rsid w:val="00E2230E"/>
    <w:rsid w:val="00E226A7"/>
    <w:rsid w:val="00E22BD6"/>
    <w:rsid w:val="00E22C5B"/>
    <w:rsid w:val="00E22F44"/>
    <w:rsid w:val="00E244F1"/>
    <w:rsid w:val="00E24AA6"/>
    <w:rsid w:val="00E24F73"/>
    <w:rsid w:val="00E251F4"/>
    <w:rsid w:val="00E25451"/>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453F"/>
    <w:rsid w:val="00E34B08"/>
    <w:rsid w:val="00E34F7A"/>
    <w:rsid w:val="00E36761"/>
    <w:rsid w:val="00E3693E"/>
    <w:rsid w:val="00E3742E"/>
    <w:rsid w:val="00E375B5"/>
    <w:rsid w:val="00E37CCD"/>
    <w:rsid w:val="00E40B00"/>
    <w:rsid w:val="00E40CF9"/>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508C"/>
    <w:rsid w:val="00E457AF"/>
    <w:rsid w:val="00E45D10"/>
    <w:rsid w:val="00E46571"/>
    <w:rsid w:val="00E4662E"/>
    <w:rsid w:val="00E46DB4"/>
    <w:rsid w:val="00E474A9"/>
    <w:rsid w:val="00E47528"/>
    <w:rsid w:val="00E47654"/>
    <w:rsid w:val="00E478E9"/>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355"/>
    <w:rsid w:val="00E803D5"/>
    <w:rsid w:val="00E804EB"/>
    <w:rsid w:val="00E80C06"/>
    <w:rsid w:val="00E80CAC"/>
    <w:rsid w:val="00E8212C"/>
    <w:rsid w:val="00E82BB2"/>
    <w:rsid w:val="00E83261"/>
    <w:rsid w:val="00E8375A"/>
    <w:rsid w:val="00E83B3F"/>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2370"/>
    <w:rsid w:val="00E92414"/>
    <w:rsid w:val="00E92500"/>
    <w:rsid w:val="00E925D0"/>
    <w:rsid w:val="00E92AF5"/>
    <w:rsid w:val="00E92BDA"/>
    <w:rsid w:val="00E92F0B"/>
    <w:rsid w:val="00E938D1"/>
    <w:rsid w:val="00E93D7F"/>
    <w:rsid w:val="00E945C1"/>
    <w:rsid w:val="00E94FA2"/>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382"/>
    <w:rsid w:val="00EE74EF"/>
    <w:rsid w:val="00EE7A4C"/>
    <w:rsid w:val="00EE7E42"/>
    <w:rsid w:val="00EF00DF"/>
    <w:rsid w:val="00EF0DF2"/>
    <w:rsid w:val="00EF10BE"/>
    <w:rsid w:val="00EF1341"/>
    <w:rsid w:val="00EF1530"/>
    <w:rsid w:val="00EF1B77"/>
    <w:rsid w:val="00EF28A3"/>
    <w:rsid w:val="00EF30C2"/>
    <w:rsid w:val="00EF346C"/>
    <w:rsid w:val="00EF4B57"/>
    <w:rsid w:val="00EF529F"/>
    <w:rsid w:val="00EF5904"/>
    <w:rsid w:val="00EF5CDB"/>
    <w:rsid w:val="00EF6CCD"/>
    <w:rsid w:val="00EF731A"/>
    <w:rsid w:val="00F00023"/>
    <w:rsid w:val="00F004C8"/>
    <w:rsid w:val="00F0053F"/>
    <w:rsid w:val="00F00E02"/>
    <w:rsid w:val="00F0139C"/>
    <w:rsid w:val="00F01818"/>
    <w:rsid w:val="00F020F8"/>
    <w:rsid w:val="00F023EF"/>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649"/>
    <w:rsid w:val="00F13667"/>
    <w:rsid w:val="00F14023"/>
    <w:rsid w:val="00F140A6"/>
    <w:rsid w:val="00F140F8"/>
    <w:rsid w:val="00F15492"/>
    <w:rsid w:val="00F168ED"/>
    <w:rsid w:val="00F1786D"/>
    <w:rsid w:val="00F17D02"/>
    <w:rsid w:val="00F17F64"/>
    <w:rsid w:val="00F20494"/>
    <w:rsid w:val="00F20515"/>
    <w:rsid w:val="00F20D96"/>
    <w:rsid w:val="00F21491"/>
    <w:rsid w:val="00F21526"/>
    <w:rsid w:val="00F21FBC"/>
    <w:rsid w:val="00F22556"/>
    <w:rsid w:val="00F23174"/>
    <w:rsid w:val="00F2326C"/>
    <w:rsid w:val="00F23358"/>
    <w:rsid w:val="00F23648"/>
    <w:rsid w:val="00F2374A"/>
    <w:rsid w:val="00F23804"/>
    <w:rsid w:val="00F25224"/>
    <w:rsid w:val="00F26193"/>
    <w:rsid w:val="00F27028"/>
    <w:rsid w:val="00F30A15"/>
    <w:rsid w:val="00F30C86"/>
    <w:rsid w:val="00F31488"/>
    <w:rsid w:val="00F31C8C"/>
    <w:rsid w:val="00F3285B"/>
    <w:rsid w:val="00F33289"/>
    <w:rsid w:val="00F33987"/>
    <w:rsid w:val="00F33E5C"/>
    <w:rsid w:val="00F33ECA"/>
    <w:rsid w:val="00F34367"/>
    <w:rsid w:val="00F3495D"/>
    <w:rsid w:val="00F35437"/>
    <w:rsid w:val="00F37DC1"/>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EDB775"/>
  <w15:chartTrackingRefBased/>
  <w15:docId w15:val="{AFDEEE83-D912-4A65-80D1-34900051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Domylnaczcionkaakapitu0">
    <w:name w:val="Default Paragraph Font"/>
    <w:semiHidden/>
  </w:style>
  <w:style w:type="character" w:styleId="Numerstrony">
    <w:name w:val="page number"/>
    <w:basedOn w:val="Domylnaczcionkaakapitu0"/>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Nagwek0">
    <w:name w:val="head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BlockText">
    <w:name w:val="Block Text"/>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0</TotalTime>
  <Pages>21</Pages>
  <Words>8639</Words>
  <Characters>51836</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NadolskaA</cp:lastModifiedBy>
  <cp:revision>2</cp:revision>
  <cp:lastPrinted>2022-01-05T14:14:00Z</cp:lastPrinted>
  <dcterms:created xsi:type="dcterms:W3CDTF">2022-01-13T09:35:00Z</dcterms:created>
  <dcterms:modified xsi:type="dcterms:W3CDTF">2022-01-13T09:35:00Z</dcterms:modified>
</cp:coreProperties>
</file>