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6F8FB82B" w14:textId="08F765B2" w:rsidR="003B5D06" w:rsidRPr="00785E73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kern w:val="1"/>
          <w:sz w:val="22"/>
          <w:szCs w:val="22"/>
        </w:rPr>
      </w:pPr>
      <w:r w:rsidRPr="00785E73">
        <w:rPr>
          <w:rFonts w:ascii="Times New Roman" w:hAnsi="Times New Roman"/>
          <w:bCs/>
          <w:iCs/>
          <w:noProof/>
          <w:sz w:val="22"/>
          <w:szCs w:val="22"/>
        </w:rPr>
        <w:t>Na potrzeby realizacji zamówienia pod nazwą</w:t>
      </w:r>
      <w:r w:rsidR="00B40340" w:rsidRPr="00785E73">
        <w:rPr>
          <w:rFonts w:ascii="Times New Roman" w:hAnsi="Times New Roman"/>
          <w:b/>
          <w:iCs/>
          <w:sz w:val="22"/>
          <w:szCs w:val="22"/>
        </w:rPr>
        <w:t>”</w:t>
      </w:r>
      <w:r w:rsidR="00785E73" w:rsidRPr="00785E73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785E73" w:rsidRPr="00785E73">
        <w:rPr>
          <w:rFonts w:ascii="Times New Roman" w:hAnsi="Times New Roman"/>
          <w:bCs/>
          <w:iCs/>
          <w:sz w:val="22"/>
          <w:szCs w:val="22"/>
        </w:rPr>
        <w:t>Przebudowa drogi gminnej Świniarki-Cienkusz od 0+000 km do 1 +597 w miejscowości Szczutowo</w:t>
      </w:r>
      <w:r w:rsidR="003B5D06" w:rsidRPr="00785E73">
        <w:rPr>
          <w:rFonts w:ascii="Times New Roman" w:hAnsi="Times New Roman"/>
          <w:b/>
          <w:iCs/>
          <w:sz w:val="22"/>
          <w:szCs w:val="22"/>
        </w:rPr>
        <w:t>”</w:t>
      </w:r>
    </w:p>
    <w:p w14:paraId="0BE6719B" w14:textId="7799404E" w:rsidR="00B46BF1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iCs/>
          <w:sz w:val="22"/>
          <w:szCs w:val="22"/>
        </w:rPr>
      </w:pP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5FEA041" w14:textId="30637195" w:rsidR="00B46BF1" w:rsidRPr="00785E73" w:rsidRDefault="00D12507" w:rsidP="00785E73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</w:t>
      </w:r>
    </w:p>
    <w:sectPr w:rsidR="00B46BF1" w:rsidRPr="00785E73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120F2FE8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785E73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1F79D116" w14:textId="0B4231CC" w:rsidR="00154D29" w:rsidRPr="003B1EB4" w:rsidRDefault="00B40340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„</w:t>
    </w:r>
    <w:r w:rsidR="00785E73">
      <w:rPr>
        <w:bCs/>
        <w:iCs/>
      </w:rPr>
      <w:t>Przebudowa drogi gminnej Świniarki-Cienkusz od 0+000 km do 1 +597 w miejscowości Szczutowo</w:t>
    </w:r>
    <w:r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169</cp:revision>
  <cp:lastPrinted>2021-02-16T09:10:00Z</cp:lastPrinted>
  <dcterms:created xsi:type="dcterms:W3CDTF">2019-01-14T06:24:00Z</dcterms:created>
  <dcterms:modified xsi:type="dcterms:W3CDTF">2021-06-28T06:22:00Z</dcterms:modified>
</cp:coreProperties>
</file>