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D8776" w14:textId="77777777" w:rsidR="00D11AC0" w:rsidRPr="004F7615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black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*Dzień dobry, **ja niżej podpisana </w:t>
      </w:r>
      <w:r w:rsidRPr="004F7615">
        <w:rPr>
          <w:rFonts w:ascii="Courier New" w:eastAsia="Times New Roman" w:hAnsi="Courier New" w:cs="Courier New"/>
          <w:sz w:val="20"/>
          <w:szCs w:val="20"/>
          <w:highlight w:val="black"/>
          <w:lang w:eastAsia="pl-PL"/>
        </w:rPr>
        <w:t>...................................</w:t>
      </w:r>
    </w:p>
    <w:p w14:paraId="256282ED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F7615">
        <w:rPr>
          <w:rFonts w:ascii="Courier New" w:eastAsia="Times New Roman" w:hAnsi="Courier New" w:cs="Courier New"/>
          <w:sz w:val="20"/>
          <w:szCs w:val="20"/>
          <w:highlight w:val="black"/>
          <w:lang w:eastAsia="pl-PL"/>
        </w:rPr>
        <w:t>...................................................</w:t>
      </w: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korzystająca z</w:t>
      </w:r>
    </w:p>
    <w:p w14:paraId="4F457565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adresu poczty elektronicznej (środka komunikacji elektronicznej)"*</w:t>
      </w:r>
    </w:p>
    <w:p w14:paraId="36B57F7B" w14:textId="77777777" w:rsidR="00D11AC0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b/>
          <w:bCs/>
          <w:sz w:val="20"/>
          <w:szCs w:val="20"/>
          <w:lang w:eastAsia="pl-PL"/>
        </w:rPr>
        <w:t>*</w:t>
      </w:r>
      <w:r w:rsidRPr="004F7615">
        <w:rPr>
          <w:rFonts w:ascii="Courier New" w:eastAsia="Times New Roman" w:hAnsi="Courier New" w:cs="Courier New"/>
          <w:b/>
          <w:bCs/>
          <w:sz w:val="20"/>
          <w:szCs w:val="20"/>
          <w:highlight w:val="black"/>
          <w:lang w:eastAsia="pl-PL"/>
        </w:rPr>
        <w:t>..............................</w:t>
      </w:r>
      <w:r w:rsidRPr="006C3E9C">
        <w:rPr>
          <w:rFonts w:ascii="Courier New" w:eastAsia="Times New Roman" w:hAnsi="Courier New" w:cs="Courier New"/>
          <w:b/>
          <w:bCs/>
          <w:sz w:val="20"/>
          <w:szCs w:val="20"/>
          <w:lang w:eastAsia="pl-PL"/>
        </w:rPr>
        <w:t>*</w:t>
      </w:r>
    </w:p>
    <w:p w14:paraId="6BE858B7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*będąca</w:t>
      </w:r>
    </w:p>
    <w:p w14:paraId="4BA045D0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dalej stroną inicjującą postępowanie w trybie Ustawy o petycjach z dnia 11</w:t>
      </w:r>
    </w:p>
    <w:p w14:paraId="5EA3149A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lipca 2014 roku (tj. Dz. U. 2018 poz. 870) w związku z art. 54 w związku z</w:t>
      </w:r>
    </w:p>
    <w:p w14:paraId="315A4232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art. 63 w związku Konstytucji z dnia 2 kwietnia 1997 roku (Dz. U. 1997 nr</w:t>
      </w:r>
    </w:p>
    <w:p w14:paraId="6EAA415E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78 poz. 483) zwana dalej jako wnoszącą petycję, przekładam petycję w której</w:t>
      </w:r>
    </w:p>
    <w:p w14:paraId="149A9EC0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postuluje i domagam się zgodnie z ustawą o petycjach z dnia 11 lipca 2014</w:t>
      </w:r>
    </w:p>
    <w:p w14:paraId="0AC8D8EF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roku (tj. Dz. U. 2018 poz. 870) w związku z art.54 w związku z art. 63 w</w:t>
      </w:r>
    </w:p>
    <w:p w14:paraId="5637109B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związku Konstytucji z dnia 2 kwietnia 1997roku (Dz. U. 1997 nr 78 poz. 483)</w:t>
      </w:r>
    </w:p>
    <w:p w14:paraId="1984E49A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według treści żądania *:</w:t>
      </w:r>
    </w:p>
    <w:p w14:paraId="1A4296B4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079C380F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§1 Uruchomienia przez samorządy gminne po porozumieniu z właściwym Starostą</w:t>
      </w:r>
    </w:p>
    <w:p w14:paraId="0F1F4190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i Powiatowym Urzędem Pracy :</w:t>
      </w:r>
    </w:p>
    <w:p w14:paraId="3D22E7F0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a) Szkoły Podstawowej dla dorosłych lub klasy dla dorosłych *gdzie nauka</w:t>
      </w:r>
    </w:p>
    <w:p w14:paraId="7F28A59F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trwałaby 6-8 lat jak w normalnej szkole dla osób &lt; 18 </w:t>
      </w:r>
      <w:proofErr w:type="spellStart"/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r.ż</w:t>
      </w:r>
      <w:proofErr w:type="spellEnd"/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; *</w:t>
      </w:r>
    </w:p>
    <w:p w14:paraId="5566B0E2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b) Liceum Ogólnokształcącego dla dorosłych lub klasy licealnej dla</w:t>
      </w:r>
    </w:p>
    <w:p w14:paraId="5F9CAC23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dorosłych, *gdzie nauka trwałaby 3-4 lata jak w normalnej szkole dla osób</w:t>
      </w:r>
    </w:p>
    <w:p w14:paraId="188492FC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&lt;18 </w:t>
      </w:r>
      <w:proofErr w:type="spellStart"/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r.ż</w:t>
      </w:r>
      <w:proofErr w:type="spellEnd"/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zwanym dalej LO dla dorosłych lub Zaocznym Liceum Ogólnokształcącym</w:t>
      </w:r>
    </w:p>
    <w:p w14:paraId="31077FFA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(ZLO)*</w:t>
      </w:r>
    </w:p>
    <w:p w14:paraId="07C556AA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c) Liceum Eksternistycznego (nauka w 1 rok lub 2 lata) dla dorosłych, *gdzie</w:t>
      </w:r>
    </w:p>
    <w:p w14:paraId="389A7E1E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kurs przygotowujący / eksternistyczny trwałby 6-12 miesięcy z 3-4 lat LO</w:t>
      </w:r>
    </w:p>
    <w:p w14:paraId="19E50DE2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programu nauczania lub Zaocznego Liceum Nauczania w szkole lub kursant</w:t>
      </w:r>
    </w:p>
    <w:p w14:paraId="0352476F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otrzymałby materiał do nauczenia się w warunkach domowych lub przez</w:t>
      </w:r>
    </w:p>
    <w:p w14:paraId="068B26DF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platformę e-learningową; *</w:t>
      </w:r>
    </w:p>
    <w:p w14:paraId="235EFFAC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d) Szkoły Podstawowej Eksternistycznej dla dorosłych (nauka w 1 rok lub 3</w:t>
      </w:r>
    </w:p>
    <w:p w14:paraId="0E833EF9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lata), , *gdzie kurs przygotowujący / eksternistyczny trwałby 12-36</w:t>
      </w:r>
    </w:p>
    <w:p w14:paraId="5C138459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miesięcy z 6-8 lat programu nauczania Szkoły Podstawowej w szkole lub</w:t>
      </w:r>
    </w:p>
    <w:p w14:paraId="73C94121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kursant otrzymałby materiał do nauczenia się w warunkach domowych lub przez</w:t>
      </w:r>
    </w:p>
    <w:p w14:paraId="0AD47BA3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platformę e-learningową; *</w:t>
      </w:r>
    </w:p>
    <w:p w14:paraId="1497DE61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w trybie zmianowym :</w:t>
      </w:r>
    </w:p>
    <w:p w14:paraId="213AF1A1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a) dziennym po zakończonych zajęciach edukacyjnych w szkole podstawowej w</w:t>
      </w:r>
    </w:p>
    <w:p w14:paraId="6D545E6A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stolicy gminy od 15:00 do 18:00</w:t>
      </w:r>
    </w:p>
    <w:p w14:paraId="58B6F9CC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b) dziennym po zakończonych zajęciach edukacyjnych w szkole podstawowej w</w:t>
      </w:r>
    </w:p>
    <w:p w14:paraId="7E99F985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danej klasie w stolicy gminy od 15:00 do 18:00 bez nauki porannej od 7 do</w:t>
      </w:r>
    </w:p>
    <w:p w14:paraId="74067187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12 i popołudniowej od 12 do 17;</w:t>
      </w:r>
    </w:p>
    <w:p w14:paraId="363E3EF5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c) powszednim wieczorowym od 15:00 do 22:00 / 24:00 (niestacjonarnym)</w:t>
      </w:r>
    </w:p>
    <w:p w14:paraId="0D01FAAC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d) powszednim popołudniowym od 12:00 do 17:00 (niestacjonarnym)</w:t>
      </w:r>
    </w:p>
    <w:p w14:paraId="1FFA5EC5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e) nocnym od 22:00 do 5:00 / 6:00 / 7:00 (niestacjonarnym)</w:t>
      </w:r>
    </w:p>
    <w:p w14:paraId="63126D94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f) weekendowym od piątku 15:00 do poniedziałku do godziny 6:00 lub od</w:t>
      </w:r>
    </w:p>
    <w:p w14:paraId="5502A194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soboty do niedzieli zwanym dalej trybem zaocznym (niestacjonarnym);</w:t>
      </w:r>
    </w:p>
    <w:p w14:paraId="60FD8A4C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g) specjalnym/dodatkowym w przypadku dni wolnych od zajęć w danej szkole</w:t>
      </w:r>
    </w:p>
    <w:p w14:paraId="79AF7626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(ferie, wakacje, soboty, niedzielę, długie przerwy, weekendy, noce)</w:t>
      </w:r>
    </w:p>
    <w:p w14:paraId="5B548943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(niestacjonarnym);</w:t>
      </w:r>
    </w:p>
    <w:p w14:paraId="5522BA1D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h) elearningowym w 100% z egzaminami lub 80% a 20% egzaminy w siedzibie</w:t>
      </w:r>
    </w:p>
    <w:p w14:paraId="304ABE28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szkoły</w:t>
      </w:r>
    </w:p>
    <w:p w14:paraId="3E6DD348" w14:textId="77777777" w:rsidR="00D11AC0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164F4754" w14:textId="77777777" w:rsidR="00D11AC0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*Cel :</w:t>
      </w:r>
    </w:p>
    <w:p w14:paraId="7A7010A4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a) zminimalizowanie wykształcenia : niepełnego podstawowego,</w:t>
      </w:r>
    </w:p>
    <w:p w14:paraId="383B6D72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niepełnego gimnazjalnego, niepełnego średniego na terenie danej gminy osób</w:t>
      </w:r>
    </w:p>
    <w:p w14:paraId="5AE290A5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dorosłych; b) zwiększenie wykształcenia osób dorosłych oraz bezrobotnych :</w:t>
      </w:r>
    </w:p>
    <w:p w14:paraId="40D3E8CD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podstawowe, gimnazjalne, zawodowe; c) zwiększeniem szans na większe zarobki</w:t>
      </w:r>
    </w:p>
    <w:p w14:paraId="1C96D8AA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z uwagi na wyższe wykształcenie od posiadanego *</w:t>
      </w:r>
    </w:p>
    <w:p w14:paraId="6202C394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1F15EC18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*Finansowanie :*</w:t>
      </w:r>
    </w:p>
    <w:p w14:paraId="270F1AB4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*- środki (własne gminy);- środki (własne powiatu); - środki z Urzędu Pracy</w:t>
      </w:r>
    </w:p>
    <w:p w14:paraId="098037E5" w14:textId="77777777" w:rsidR="00D11AC0" w:rsidRPr="006C3E9C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na przeszkolenie; - środki z Urzędu Pracy na dofinansowanie uzyskania</w:t>
      </w:r>
    </w:p>
    <w:p w14:paraId="16ED1121" w14:textId="77777777" w:rsidR="006138A4" w:rsidRPr="00D11AC0" w:rsidRDefault="00D11AC0" w:rsidP="00D1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6C3E9C">
        <w:rPr>
          <w:rFonts w:ascii="Courier New" w:eastAsia="Times New Roman" w:hAnsi="Courier New" w:cs="Courier New"/>
          <w:sz w:val="20"/>
          <w:szCs w:val="20"/>
          <w:lang w:eastAsia="pl-PL"/>
        </w:rPr>
        <w:t>wyższego wykształcenia od posiadanego*</w:t>
      </w:r>
    </w:p>
    <w:sectPr w:rsidR="006138A4" w:rsidRPr="00D11AC0" w:rsidSect="0061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35"/>
    <w:rsid w:val="004F7615"/>
    <w:rsid w:val="00600707"/>
    <w:rsid w:val="006138A4"/>
    <w:rsid w:val="00675531"/>
    <w:rsid w:val="00BB5222"/>
    <w:rsid w:val="00D11AC0"/>
    <w:rsid w:val="00DE7135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E9A9"/>
  <w15:docId w15:val="{48B69A90-1310-4FAF-992D-360EBC59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13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BENEK</dc:creator>
  <cp:lastModifiedBy>Czerwińska Renata</cp:lastModifiedBy>
  <cp:revision>2</cp:revision>
  <cp:lastPrinted>2021-03-11T11:57:00Z</cp:lastPrinted>
  <dcterms:created xsi:type="dcterms:W3CDTF">2021-03-17T10:12:00Z</dcterms:created>
  <dcterms:modified xsi:type="dcterms:W3CDTF">2021-03-17T10:12:00Z</dcterms:modified>
</cp:coreProperties>
</file>