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7 grudnia 2020 r.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1742EC" w:rsidTr="001742EC">
        <w:tc>
          <w:tcPr>
            <w:tcW w:w="1668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1742EC" w:rsidTr="001742EC">
        <w:trPr>
          <w:trHeight w:val="396"/>
        </w:trPr>
        <w:tc>
          <w:tcPr>
            <w:tcW w:w="1668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4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Wybór Sekretarza obrad.</w:t>
            </w:r>
          </w:p>
        </w:tc>
        <w:tc>
          <w:tcPr>
            <w:tcW w:w="993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5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742EC" w:rsidTr="001742EC"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1742EC" w:rsidRDefault="001742EC" w:rsidP="001742EC">
      <w:pPr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jc w:val="right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1 / 1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7 grudnia 2020 r.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1742EC" w:rsidTr="001742EC">
        <w:tc>
          <w:tcPr>
            <w:tcW w:w="1668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1742EC" w:rsidTr="001742EC">
        <w:trPr>
          <w:trHeight w:val="396"/>
        </w:trPr>
        <w:tc>
          <w:tcPr>
            <w:tcW w:w="1668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Przyjęcie porządku obrad</w:t>
            </w:r>
          </w:p>
        </w:tc>
        <w:tc>
          <w:tcPr>
            <w:tcW w:w="993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5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742EC" w:rsidTr="001742EC"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1742EC" w:rsidTr="001742EC">
        <w:tc>
          <w:tcPr>
            <w:tcW w:w="4606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1742EC" w:rsidRPr="003D5391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7 </w:t>
      </w:r>
      <w:r w:rsidR="008808B9">
        <w:rPr>
          <w:rFonts w:ascii="CIDFont+F1" w:hAnsi="CIDFont+F1" w:cs="CIDFont+F1"/>
          <w:sz w:val="24"/>
          <w:lang w:eastAsia="en-US"/>
        </w:rPr>
        <w:t>grudnia</w:t>
      </w:r>
      <w:r>
        <w:rPr>
          <w:rFonts w:ascii="CIDFont+F1" w:hAnsi="CIDFont+F1" w:cs="CIDFont+F1"/>
          <w:sz w:val="24"/>
          <w:lang w:eastAsia="en-US"/>
        </w:rPr>
        <w:t xml:space="preserve"> 2020 r.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</w:t>
      </w:r>
      <w:r w:rsidR="008808B9">
        <w:rPr>
          <w:rFonts w:ascii="CIDFont+F1" w:hAnsi="CIDFont+F1" w:cs="CIDFont+F1"/>
          <w:sz w:val="20"/>
          <w:szCs w:val="20"/>
          <w:lang w:eastAsia="en-US"/>
        </w:rPr>
        <w:t>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1742EC" w:rsidTr="001742EC">
        <w:tc>
          <w:tcPr>
            <w:tcW w:w="1668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1742EC" w:rsidTr="001742EC">
        <w:trPr>
          <w:trHeight w:val="396"/>
        </w:trPr>
        <w:tc>
          <w:tcPr>
            <w:tcW w:w="1668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4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Przyjęcie protokołu z poprzedniej sesji</w:t>
            </w:r>
          </w:p>
        </w:tc>
        <w:tc>
          <w:tcPr>
            <w:tcW w:w="993" w:type="dxa"/>
          </w:tcPr>
          <w:p w:rsidR="001742EC" w:rsidRPr="000C79A7" w:rsidRDefault="001742EC" w:rsidP="008808B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8808B9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8808B9" w:rsidRDefault="008808B9" w:rsidP="00880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808B9" w:rsidTr="00C766F9"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8808B9" w:rsidRDefault="008808B9" w:rsidP="00880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8808B9">
        <w:rPr>
          <w:rFonts w:ascii="CIDFont+F1" w:hAnsi="CIDFont+F1" w:cs="CIDFont+F1"/>
          <w:sz w:val="24"/>
          <w:lang w:eastAsia="en-US"/>
        </w:rPr>
        <w:t>7</w:t>
      </w:r>
      <w:r>
        <w:rPr>
          <w:rFonts w:ascii="CIDFont+F1" w:hAnsi="CIDFont+F1" w:cs="CIDFont+F1"/>
          <w:sz w:val="24"/>
          <w:lang w:eastAsia="en-US"/>
        </w:rPr>
        <w:t xml:space="preserve"> </w:t>
      </w:r>
      <w:r w:rsidR="008808B9">
        <w:rPr>
          <w:rFonts w:ascii="CIDFont+F1" w:hAnsi="CIDFont+F1" w:cs="CIDFont+F1"/>
          <w:sz w:val="24"/>
          <w:lang w:eastAsia="en-US"/>
        </w:rPr>
        <w:t>grudnia</w:t>
      </w:r>
      <w:r>
        <w:rPr>
          <w:rFonts w:ascii="CIDFont+F1" w:hAnsi="CIDFont+F1" w:cs="CIDFont+F1"/>
          <w:sz w:val="24"/>
          <w:lang w:eastAsia="en-US"/>
        </w:rPr>
        <w:t xml:space="preserve"> 2020 r.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</w:t>
      </w:r>
      <w:r w:rsidR="008808B9">
        <w:rPr>
          <w:rFonts w:ascii="CIDFont+F1" w:hAnsi="CIDFont+F1" w:cs="CIDFont+F1"/>
          <w:sz w:val="20"/>
          <w:szCs w:val="20"/>
          <w:lang w:eastAsia="en-US"/>
        </w:rPr>
        <w:t>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1742EC" w:rsidTr="001742EC">
        <w:tc>
          <w:tcPr>
            <w:tcW w:w="1668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1742EC" w:rsidTr="001742EC">
        <w:trPr>
          <w:trHeight w:val="396"/>
        </w:trPr>
        <w:tc>
          <w:tcPr>
            <w:tcW w:w="1668" w:type="dxa"/>
          </w:tcPr>
          <w:p w:rsidR="001742EC" w:rsidRDefault="008808B9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43" w:type="dxa"/>
          </w:tcPr>
          <w:p w:rsidR="001742EC" w:rsidRDefault="001742EC" w:rsidP="008808B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 xml:space="preserve">w sprawie </w:t>
            </w:r>
            <w:r w:rsidR="008808B9">
              <w:rPr>
                <w:rFonts w:ascii="CIDFont+F1" w:hAnsi="CIDFont+F1" w:cs="CIDFont+F1"/>
                <w:sz w:val="24"/>
                <w:lang w:eastAsia="en-US"/>
              </w:rPr>
              <w:t>obniżenia średniej ceny skupu żyta jako podstawy obliczenia podatku rolnego na 2021 rok,</w:t>
            </w:r>
          </w:p>
        </w:tc>
        <w:tc>
          <w:tcPr>
            <w:tcW w:w="993" w:type="dxa"/>
          </w:tcPr>
          <w:p w:rsidR="001742EC" w:rsidRPr="000C79A7" w:rsidRDefault="001742EC" w:rsidP="008808B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8808B9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8808B9" w:rsidRDefault="008808B9" w:rsidP="00880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808B9" w:rsidTr="00C766F9"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8808B9" w:rsidRDefault="008808B9" w:rsidP="00880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z dnia 19 listopada 2020 r.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</w:t>
      </w:r>
      <w:r w:rsidR="008808B9">
        <w:rPr>
          <w:rFonts w:ascii="CIDFont+F1" w:hAnsi="CIDFont+F1" w:cs="CIDFont+F1"/>
          <w:sz w:val="20"/>
          <w:szCs w:val="20"/>
          <w:lang w:eastAsia="en-US"/>
        </w:rPr>
        <w:t>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1742EC" w:rsidTr="001742EC">
        <w:tc>
          <w:tcPr>
            <w:tcW w:w="1668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1742EC" w:rsidTr="001742EC">
        <w:trPr>
          <w:trHeight w:val="396"/>
        </w:trPr>
        <w:tc>
          <w:tcPr>
            <w:tcW w:w="1668" w:type="dxa"/>
          </w:tcPr>
          <w:p w:rsidR="001742EC" w:rsidRDefault="001742EC" w:rsidP="008808B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</w:t>
            </w:r>
            <w:r w:rsidR="008808B9">
              <w:rPr>
                <w:rFonts w:ascii="CIDFont+F1" w:hAnsi="CIDFont+F1" w:cs="CIDFont+F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3" w:type="dxa"/>
          </w:tcPr>
          <w:p w:rsidR="001742EC" w:rsidRDefault="001742EC" w:rsidP="008808B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 xml:space="preserve">w sprawie </w:t>
            </w:r>
            <w:r w:rsidR="008808B9">
              <w:rPr>
                <w:rFonts w:ascii="CIDFont+F1" w:hAnsi="CIDFont+F1" w:cs="CIDFont+F1"/>
                <w:sz w:val="24"/>
                <w:lang w:eastAsia="en-US"/>
              </w:rPr>
              <w:t>określenia wysokości stawek podatku o</w:t>
            </w:r>
            <w:r w:rsidR="003365F3">
              <w:rPr>
                <w:rFonts w:ascii="CIDFont+F1" w:hAnsi="CIDFont+F1" w:cs="CIDFont+F1"/>
                <w:sz w:val="24"/>
                <w:lang w:eastAsia="en-US"/>
              </w:rPr>
              <w:t>d</w:t>
            </w:r>
            <w:r w:rsidR="008808B9">
              <w:rPr>
                <w:rFonts w:ascii="CIDFont+F1" w:hAnsi="CIDFont+F1" w:cs="CIDFont+F1"/>
                <w:sz w:val="24"/>
                <w:lang w:eastAsia="en-US"/>
              </w:rPr>
              <w:t xml:space="preserve"> nieruchomości i zwolnień podatku od nieruchomości na 2021 rok, </w:t>
            </w:r>
            <w:r>
              <w:rPr>
                <w:rFonts w:ascii="CIDFont+F1" w:hAnsi="CIDFont+F1" w:cs="CIDFont+F1"/>
                <w:sz w:val="24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:rsidR="001742EC" w:rsidRPr="000C79A7" w:rsidRDefault="001742EC" w:rsidP="008808B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8808B9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8808B9" w:rsidRDefault="008808B9" w:rsidP="00880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808B9" w:rsidTr="00C766F9"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8808B9" w:rsidRDefault="008808B9" w:rsidP="00880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8808B9">
        <w:rPr>
          <w:rFonts w:ascii="CIDFont+F1" w:hAnsi="CIDFont+F1" w:cs="CIDFont+F1"/>
          <w:sz w:val="24"/>
          <w:lang w:eastAsia="en-US"/>
        </w:rPr>
        <w:t>7</w:t>
      </w:r>
      <w:r>
        <w:rPr>
          <w:rFonts w:ascii="CIDFont+F1" w:hAnsi="CIDFont+F1" w:cs="CIDFont+F1"/>
          <w:sz w:val="24"/>
          <w:lang w:eastAsia="en-US"/>
        </w:rPr>
        <w:t xml:space="preserve"> </w:t>
      </w:r>
      <w:r w:rsidR="008808B9">
        <w:rPr>
          <w:rFonts w:ascii="CIDFont+F1" w:hAnsi="CIDFont+F1" w:cs="CIDFont+F1"/>
          <w:sz w:val="24"/>
          <w:lang w:eastAsia="en-US"/>
        </w:rPr>
        <w:t>grudnia</w:t>
      </w:r>
      <w:r>
        <w:rPr>
          <w:rFonts w:ascii="CIDFont+F1" w:hAnsi="CIDFont+F1" w:cs="CIDFont+F1"/>
          <w:sz w:val="24"/>
          <w:lang w:eastAsia="en-US"/>
        </w:rPr>
        <w:t xml:space="preserve"> 2020 r.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</w:t>
      </w:r>
      <w:r w:rsidR="008808B9">
        <w:rPr>
          <w:rFonts w:ascii="CIDFont+F1" w:hAnsi="CIDFont+F1" w:cs="CIDFont+F1"/>
          <w:sz w:val="20"/>
          <w:szCs w:val="20"/>
          <w:lang w:eastAsia="en-US"/>
        </w:rPr>
        <w:t>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1742EC" w:rsidTr="001742EC">
        <w:tc>
          <w:tcPr>
            <w:tcW w:w="1668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1742EC" w:rsidTr="001742EC">
        <w:trPr>
          <w:trHeight w:val="396"/>
        </w:trPr>
        <w:tc>
          <w:tcPr>
            <w:tcW w:w="1668" w:type="dxa"/>
          </w:tcPr>
          <w:p w:rsidR="001742EC" w:rsidRDefault="001742EC" w:rsidP="008808B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</w:t>
            </w:r>
            <w:r w:rsidR="008808B9">
              <w:rPr>
                <w:rFonts w:ascii="CIDFont+F1" w:hAnsi="CIDFont+F1" w:cs="CIDFont+F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3" w:type="dxa"/>
          </w:tcPr>
          <w:p w:rsidR="001742EC" w:rsidRDefault="001742EC" w:rsidP="008808B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 xml:space="preserve">w sprawie </w:t>
            </w:r>
            <w:r w:rsidR="008808B9">
              <w:rPr>
                <w:rFonts w:ascii="CIDFont+F1" w:hAnsi="CIDFont+F1" w:cs="CIDFont+F1"/>
                <w:sz w:val="24"/>
                <w:lang w:eastAsia="en-US"/>
              </w:rPr>
              <w:t xml:space="preserve">określenia wysokości stawek podatku od środków transportowych na 2021 rok, </w:t>
            </w:r>
          </w:p>
        </w:tc>
        <w:tc>
          <w:tcPr>
            <w:tcW w:w="993" w:type="dxa"/>
          </w:tcPr>
          <w:p w:rsidR="001742EC" w:rsidRPr="000C79A7" w:rsidRDefault="001742EC" w:rsidP="008808B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8808B9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8808B9" w:rsidRDefault="008808B9" w:rsidP="00880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808B9" w:rsidTr="00C766F9"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8808B9" w:rsidTr="00C766F9">
        <w:tc>
          <w:tcPr>
            <w:tcW w:w="4606" w:type="dxa"/>
          </w:tcPr>
          <w:p w:rsidR="008808B9" w:rsidRDefault="008808B9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8808B9" w:rsidRPr="003D5391" w:rsidRDefault="008808B9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8808B9" w:rsidRDefault="008808B9" w:rsidP="008808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8808B9">
        <w:rPr>
          <w:rFonts w:ascii="CIDFont+F1" w:hAnsi="CIDFont+F1" w:cs="CIDFont+F1"/>
          <w:sz w:val="24"/>
          <w:lang w:eastAsia="en-US"/>
        </w:rPr>
        <w:t>7</w:t>
      </w:r>
      <w:r>
        <w:rPr>
          <w:rFonts w:ascii="CIDFont+F1" w:hAnsi="CIDFont+F1" w:cs="CIDFont+F1"/>
          <w:sz w:val="24"/>
          <w:lang w:eastAsia="en-US"/>
        </w:rPr>
        <w:t xml:space="preserve"> </w:t>
      </w:r>
      <w:r w:rsidR="008808B9">
        <w:rPr>
          <w:rFonts w:ascii="CIDFont+F1" w:hAnsi="CIDFont+F1" w:cs="CIDFont+F1"/>
          <w:sz w:val="24"/>
          <w:lang w:eastAsia="en-US"/>
        </w:rPr>
        <w:t xml:space="preserve">grudnia </w:t>
      </w:r>
      <w:r>
        <w:rPr>
          <w:rFonts w:ascii="CIDFont+F1" w:hAnsi="CIDFont+F1" w:cs="CIDFont+F1"/>
          <w:sz w:val="24"/>
          <w:lang w:eastAsia="en-US"/>
        </w:rPr>
        <w:t>2020 r.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</w:t>
      </w:r>
      <w:r w:rsidR="008808B9">
        <w:rPr>
          <w:rFonts w:ascii="CIDFont+F1" w:hAnsi="CIDFont+F1" w:cs="CIDFont+F1"/>
          <w:sz w:val="20"/>
          <w:szCs w:val="20"/>
          <w:lang w:eastAsia="en-US"/>
        </w:rPr>
        <w:t>5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993"/>
        <w:gridCol w:w="1559"/>
        <w:gridCol w:w="1449"/>
      </w:tblGrid>
      <w:tr w:rsidR="001742EC" w:rsidTr="001742EC">
        <w:tc>
          <w:tcPr>
            <w:tcW w:w="1668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:rsidR="001742EC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1742EC" w:rsidTr="001742EC">
        <w:trPr>
          <w:trHeight w:val="396"/>
        </w:trPr>
        <w:tc>
          <w:tcPr>
            <w:tcW w:w="1668" w:type="dxa"/>
          </w:tcPr>
          <w:p w:rsidR="001742EC" w:rsidRDefault="001742EC" w:rsidP="008808B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1</w:t>
            </w:r>
            <w:r w:rsidR="008808B9">
              <w:rPr>
                <w:rFonts w:ascii="CIDFont+F1" w:hAnsi="CIDFont+F1" w:cs="CIDFont+F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3" w:type="dxa"/>
          </w:tcPr>
          <w:p w:rsidR="001742EC" w:rsidRDefault="001742EC" w:rsidP="003365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 xml:space="preserve">w sprawie </w:t>
            </w:r>
            <w:r w:rsidR="003365F3">
              <w:rPr>
                <w:rFonts w:ascii="CIDFont+F1" w:hAnsi="CIDFont+F1" w:cs="CIDFont+F1"/>
                <w:sz w:val="24"/>
                <w:lang w:eastAsia="en-US"/>
              </w:rPr>
              <w:t>zmian w budżecie na 2020 rok,</w:t>
            </w:r>
          </w:p>
        </w:tc>
        <w:tc>
          <w:tcPr>
            <w:tcW w:w="993" w:type="dxa"/>
          </w:tcPr>
          <w:p w:rsidR="001742EC" w:rsidRPr="000C79A7" w:rsidRDefault="001742EC" w:rsidP="003365F3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3365F3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:rsidR="001742EC" w:rsidRPr="000C79A7" w:rsidRDefault="001742EC" w:rsidP="001742EC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:rsidR="003365F3" w:rsidRDefault="003365F3" w:rsidP="003365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365F3" w:rsidTr="00C766F9"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365F3" w:rsidTr="00C766F9">
        <w:tc>
          <w:tcPr>
            <w:tcW w:w="4606" w:type="dxa"/>
          </w:tcPr>
          <w:p w:rsidR="003365F3" w:rsidRDefault="003365F3" w:rsidP="00C766F9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:rsidR="003365F3" w:rsidRPr="003D5391" w:rsidRDefault="003365F3" w:rsidP="00C766F9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:rsidR="003365F3" w:rsidRDefault="003365F3" w:rsidP="003365F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365F3" w:rsidRDefault="003365F3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365F3" w:rsidRDefault="003365F3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365F3" w:rsidRDefault="003365F3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365F3" w:rsidRDefault="003365F3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365F3" w:rsidRDefault="003365F3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365F3" w:rsidRDefault="003365F3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365F3" w:rsidRDefault="003365F3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3365F3" w:rsidRDefault="003365F3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:rsidR="001742EC" w:rsidRDefault="001742EC" w:rsidP="001742E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bookmarkStart w:id="0" w:name="_GoBack"/>
      <w:bookmarkEnd w:id="0"/>
    </w:p>
    <w:sectPr w:rsidR="00174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C"/>
    <w:rsid w:val="000257BB"/>
    <w:rsid w:val="001247DE"/>
    <w:rsid w:val="001378D8"/>
    <w:rsid w:val="00172EBE"/>
    <w:rsid w:val="001742EC"/>
    <w:rsid w:val="001C47E7"/>
    <w:rsid w:val="001F756E"/>
    <w:rsid w:val="00250FDA"/>
    <w:rsid w:val="00277231"/>
    <w:rsid w:val="002B2799"/>
    <w:rsid w:val="002B2F3F"/>
    <w:rsid w:val="002D2F5E"/>
    <w:rsid w:val="003051FC"/>
    <w:rsid w:val="003365F3"/>
    <w:rsid w:val="003660F3"/>
    <w:rsid w:val="00367504"/>
    <w:rsid w:val="003E16D8"/>
    <w:rsid w:val="00422598"/>
    <w:rsid w:val="00440037"/>
    <w:rsid w:val="0048432D"/>
    <w:rsid w:val="004B0BF5"/>
    <w:rsid w:val="004B579F"/>
    <w:rsid w:val="004C28BF"/>
    <w:rsid w:val="00503321"/>
    <w:rsid w:val="005065BE"/>
    <w:rsid w:val="00520135"/>
    <w:rsid w:val="0053772B"/>
    <w:rsid w:val="005542E8"/>
    <w:rsid w:val="005A6081"/>
    <w:rsid w:val="005C48AC"/>
    <w:rsid w:val="005D7E74"/>
    <w:rsid w:val="005F1089"/>
    <w:rsid w:val="0061681C"/>
    <w:rsid w:val="00664B89"/>
    <w:rsid w:val="00694C60"/>
    <w:rsid w:val="006C2213"/>
    <w:rsid w:val="006F01ED"/>
    <w:rsid w:val="007036B3"/>
    <w:rsid w:val="007344F0"/>
    <w:rsid w:val="00785EB9"/>
    <w:rsid w:val="00797951"/>
    <w:rsid w:val="007A74C7"/>
    <w:rsid w:val="007F41C1"/>
    <w:rsid w:val="00804DFD"/>
    <w:rsid w:val="00843B36"/>
    <w:rsid w:val="00867143"/>
    <w:rsid w:val="008808B9"/>
    <w:rsid w:val="008D25CD"/>
    <w:rsid w:val="008E21FC"/>
    <w:rsid w:val="008F6D8A"/>
    <w:rsid w:val="00900050"/>
    <w:rsid w:val="009217C3"/>
    <w:rsid w:val="00932E93"/>
    <w:rsid w:val="00941B11"/>
    <w:rsid w:val="00A364FD"/>
    <w:rsid w:val="00A659BF"/>
    <w:rsid w:val="00A772CE"/>
    <w:rsid w:val="00AA5A5A"/>
    <w:rsid w:val="00AD53B3"/>
    <w:rsid w:val="00B41DEF"/>
    <w:rsid w:val="00B60B9E"/>
    <w:rsid w:val="00BC424C"/>
    <w:rsid w:val="00C336F4"/>
    <w:rsid w:val="00D021FE"/>
    <w:rsid w:val="00DA5519"/>
    <w:rsid w:val="00DC3AE3"/>
    <w:rsid w:val="00DD28FE"/>
    <w:rsid w:val="00DD4105"/>
    <w:rsid w:val="00DF7B4E"/>
    <w:rsid w:val="00E34DA5"/>
    <w:rsid w:val="00E5745A"/>
    <w:rsid w:val="00E937D2"/>
    <w:rsid w:val="00EB26F0"/>
    <w:rsid w:val="00EC4DE5"/>
    <w:rsid w:val="00F0010A"/>
    <w:rsid w:val="00F17C9D"/>
    <w:rsid w:val="00F246DA"/>
    <w:rsid w:val="00F622CF"/>
    <w:rsid w:val="00F71CF2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2EC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2EC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JaroszewskaM</dc:creator>
  <cp:lastModifiedBy>JaroszewskaM</cp:lastModifiedBy>
  <cp:revision>1</cp:revision>
  <dcterms:created xsi:type="dcterms:W3CDTF">2021-01-18T10:17:00Z</dcterms:created>
  <dcterms:modified xsi:type="dcterms:W3CDTF">2021-01-18T10:28:00Z</dcterms:modified>
</cp:coreProperties>
</file>